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B4D04" w:rsidRDefault="00E213DC">
      <w:pPr>
        <w:spacing w:after="17" w:line="259" w:lineRule="auto"/>
        <w:ind w:left="150" w:right="141" w:firstLine="0"/>
        <w:jc w:val="center"/>
      </w:pPr>
      <w:r>
        <w:t xml:space="preserve">ОФЕРТА </w:t>
      </w:r>
    </w:p>
    <w:p w:rsidR="008B4D04" w:rsidRDefault="00E213DC">
      <w:pPr>
        <w:spacing w:after="17" w:line="259" w:lineRule="auto"/>
        <w:ind w:left="150" w:right="144" w:firstLine="0"/>
        <w:jc w:val="center"/>
      </w:pPr>
      <w:r>
        <w:t xml:space="preserve">ДОГОВОРА КУПЛИ-ПРОДАЖИ </w:t>
      </w:r>
    </w:p>
    <w:p w:rsidR="008B4D04" w:rsidRDefault="00E213DC" w:rsidP="001F2288">
      <w:pPr>
        <w:spacing w:after="17" w:line="259" w:lineRule="auto"/>
        <w:ind w:left="150" w:right="142" w:firstLine="0"/>
        <w:jc w:val="center"/>
      </w:pPr>
      <w:r>
        <w:t>ОФ-01</w:t>
      </w:r>
    </w:p>
    <w:p w:rsidR="001F2288" w:rsidRDefault="001F2288" w:rsidP="001F2288">
      <w:pPr>
        <w:spacing w:after="17" w:line="259" w:lineRule="auto"/>
        <w:ind w:left="150" w:right="142" w:firstLine="0"/>
        <w:jc w:val="center"/>
      </w:pPr>
    </w:p>
    <w:p w:rsidR="008B4D04" w:rsidRDefault="00E213DC">
      <w:pPr>
        <w:spacing w:after="218"/>
        <w:ind w:right="0"/>
      </w:pPr>
      <w:r>
        <w:t xml:space="preserve">Российская Федерация, г. </w:t>
      </w:r>
      <w:r w:rsidR="006D19D2">
        <w:t>Москва</w:t>
      </w:r>
      <w:r>
        <w:t xml:space="preserve"> </w:t>
      </w:r>
    </w:p>
    <w:p w:rsidR="008B4D04" w:rsidRDefault="00E213DC">
      <w:pPr>
        <w:ind w:right="0"/>
      </w:pPr>
      <w:r>
        <w:t>Дата публикации: 01.</w:t>
      </w:r>
      <w:r w:rsidR="006D19D2">
        <w:t>04</w:t>
      </w:r>
      <w:r>
        <w:t>.201</w:t>
      </w:r>
      <w:r w:rsidR="006D19D2">
        <w:t>6</w:t>
      </w:r>
      <w:r>
        <w:t xml:space="preserve"> г. </w:t>
      </w:r>
    </w:p>
    <w:p w:rsidR="008B4D04" w:rsidRDefault="00E213DC" w:rsidP="006D19D2">
      <w:pPr>
        <w:spacing w:after="177"/>
        <w:ind w:right="0"/>
      </w:pPr>
      <w:r>
        <w:t xml:space="preserve">Дата вступления в силу: </w:t>
      </w:r>
      <w:r w:rsidR="006D19D2">
        <w:t>01.04.2016 г.</w:t>
      </w:r>
    </w:p>
    <w:p w:rsidR="008B4D04" w:rsidRDefault="00E213DC">
      <w:pPr>
        <w:spacing w:after="220" w:line="257" w:lineRule="auto"/>
        <w:ind w:left="0" w:right="4" w:firstLine="0"/>
      </w:pPr>
      <w:r>
        <w:rPr>
          <w:i/>
        </w:rPr>
        <w:t xml:space="preserve">Публичный договор оферты не требует подписания и имеет точно такую же юридическую силу, как и «обыкновенный» подписанный договор в соответствии с </w:t>
      </w:r>
      <w:hyperlink r:id="rId5" w:anchor="p5028">
        <w:r>
          <w:rPr>
            <w:i/>
            <w:color w:val="0000FF"/>
            <w:u w:val="single"/>
          </w:rPr>
          <w:t>Гражданским Кодексом Российской Федерации</w:t>
        </w:r>
      </w:hyperlink>
      <w:hyperlink r:id="rId6" w:anchor="p5028">
        <w:r>
          <w:rPr>
            <w:i/>
          </w:rPr>
          <w:t>.</w:t>
        </w:r>
      </w:hyperlink>
      <w:r>
        <w:t xml:space="preserve"> </w:t>
      </w:r>
    </w:p>
    <w:p w:rsidR="008B4D04" w:rsidRDefault="00E213DC">
      <w:pPr>
        <w:ind w:right="0"/>
      </w:pPr>
      <w:r>
        <w:t xml:space="preserve">Приведенная ниже информация является предложением (далее </w:t>
      </w:r>
      <w:r>
        <w:rPr>
          <w:b/>
        </w:rPr>
        <w:t>Оферта</w:t>
      </w:r>
      <w:r>
        <w:t>) от лица ООО «</w:t>
      </w:r>
      <w:r w:rsidR="006D19D2">
        <w:t>Автопартс</w:t>
      </w:r>
      <w:r>
        <w:t xml:space="preserve">» (именуемое в дальнейшем </w:t>
      </w:r>
      <w:r>
        <w:rPr>
          <w:b/>
        </w:rPr>
        <w:t>Исполнитель</w:t>
      </w:r>
      <w:r>
        <w:t xml:space="preserve">), любому юридическому или физическому лицу в РФ (именуемому в дальнейшем </w:t>
      </w:r>
      <w:r>
        <w:rPr>
          <w:b/>
        </w:rPr>
        <w:t>Заказчик</w:t>
      </w:r>
      <w:r>
        <w:t xml:space="preserve">), заключить договор купли-продажи (далее </w:t>
      </w:r>
      <w:r>
        <w:rPr>
          <w:b/>
        </w:rPr>
        <w:t>Договор</w:t>
      </w:r>
      <w:r>
        <w:t xml:space="preserve">), на описанных далее условиях. </w:t>
      </w:r>
    </w:p>
    <w:p w:rsidR="008B4D04" w:rsidRDefault="00E213DC">
      <w:pPr>
        <w:spacing w:after="15" w:line="259" w:lineRule="auto"/>
        <w:ind w:left="0" w:right="0" w:firstLine="0"/>
        <w:jc w:val="left"/>
      </w:pPr>
      <w:r>
        <w:t xml:space="preserve"> </w:t>
      </w:r>
    </w:p>
    <w:p w:rsidR="008B4D04" w:rsidRDefault="00E213DC">
      <w:pPr>
        <w:numPr>
          <w:ilvl w:val="0"/>
          <w:numId w:val="11"/>
        </w:numPr>
        <w:ind w:right="0" w:hanging="540"/>
      </w:pPr>
      <w:r>
        <w:t xml:space="preserve">Термины и определения </w:t>
      </w:r>
    </w:p>
    <w:p w:rsidR="008B4D04" w:rsidRDefault="00E213DC">
      <w:pPr>
        <w:spacing w:after="25"/>
        <w:ind w:left="355" w:right="0" w:firstLine="0"/>
      </w:pPr>
      <w:r>
        <w:t>В настоящей Оферте нижеприведенные термины имеют следующее значение:</w:t>
      </w:r>
      <w:r>
        <w:rPr>
          <w:b/>
        </w:rPr>
        <w:t xml:space="preserve"> </w:t>
      </w:r>
    </w:p>
    <w:p w:rsidR="008B4D04" w:rsidRDefault="00E213DC">
      <w:pPr>
        <w:numPr>
          <w:ilvl w:val="3"/>
          <w:numId w:val="13"/>
        </w:numPr>
        <w:ind w:right="0" w:hanging="335"/>
      </w:pPr>
      <w:r>
        <w:rPr>
          <w:b/>
        </w:rPr>
        <w:t>Услуга</w:t>
      </w:r>
      <w:r>
        <w:t xml:space="preserve"> (или Услуги) -  услуги, предоставляемые Исполнителем Заказчику на условиях и в соответствии с Договором;</w:t>
      </w:r>
      <w:r>
        <w:rPr>
          <w:b/>
        </w:rPr>
        <w:t xml:space="preserve"> </w:t>
      </w:r>
    </w:p>
    <w:p w:rsidR="008B4D04" w:rsidRDefault="00E213DC">
      <w:pPr>
        <w:numPr>
          <w:ilvl w:val="3"/>
          <w:numId w:val="13"/>
        </w:numPr>
        <w:ind w:right="0" w:hanging="335"/>
      </w:pPr>
      <w:r>
        <w:rPr>
          <w:b/>
        </w:rPr>
        <w:t>Товар</w:t>
      </w:r>
      <w:r>
        <w:t xml:space="preserve"> (или Товары) - товары, продаваемые Исполнителем Заказчику на условиях и в соответствии с Договором;</w:t>
      </w:r>
      <w:r>
        <w:rPr>
          <w:b/>
        </w:rPr>
        <w:t xml:space="preserve"> </w:t>
      </w:r>
    </w:p>
    <w:p w:rsidR="008B4D04" w:rsidRDefault="00E213DC">
      <w:pPr>
        <w:numPr>
          <w:ilvl w:val="3"/>
          <w:numId w:val="13"/>
        </w:numPr>
        <w:ind w:right="0" w:hanging="335"/>
      </w:pPr>
      <w:r>
        <w:rPr>
          <w:b/>
        </w:rPr>
        <w:t xml:space="preserve">Сайт </w:t>
      </w:r>
      <w:r>
        <w:t xml:space="preserve">– сайт Исполнителя </w:t>
      </w:r>
      <w:hyperlink r:id="rId7" w:history="1">
        <w:r w:rsidR="006D19D2" w:rsidRPr="001D5752">
          <w:rPr>
            <w:rStyle w:val="a6"/>
            <w:rFonts w:ascii="Calibri" w:eastAsia="Calibri" w:hAnsi="Calibri" w:cs="Calibri"/>
          </w:rPr>
          <w:t>http://www.</w:t>
        </w:r>
        <w:r w:rsidR="006D19D2" w:rsidRPr="001D5752">
          <w:rPr>
            <w:rStyle w:val="a6"/>
            <w:rFonts w:ascii="Calibri" w:eastAsia="Calibri" w:hAnsi="Calibri" w:cs="Calibri"/>
            <w:lang w:val="en-US"/>
          </w:rPr>
          <w:t>avkorea</w:t>
        </w:r>
        <w:r w:rsidR="006D19D2" w:rsidRPr="001D5752">
          <w:rPr>
            <w:rStyle w:val="a6"/>
            <w:rFonts w:ascii="Calibri" w:eastAsia="Calibri" w:hAnsi="Calibri" w:cs="Calibri"/>
          </w:rPr>
          <w:t>.ru</w:t>
        </w:r>
      </w:hyperlink>
      <w:hyperlink r:id="rId8">
        <w:r>
          <w:rPr>
            <w:rFonts w:ascii="Calibri" w:eastAsia="Calibri" w:hAnsi="Calibri" w:cs="Calibri"/>
          </w:rPr>
          <w:t xml:space="preserve"> </w:t>
        </w:r>
      </w:hyperlink>
      <w:r>
        <w:t>;</w:t>
      </w:r>
      <w:r>
        <w:rPr>
          <w:b/>
        </w:rPr>
        <w:t xml:space="preserve"> </w:t>
      </w:r>
    </w:p>
    <w:p w:rsidR="008B4D04" w:rsidRDefault="00E213DC">
      <w:pPr>
        <w:numPr>
          <w:ilvl w:val="3"/>
          <w:numId w:val="13"/>
        </w:numPr>
        <w:ind w:right="0" w:hanging="335"/>
      </w:pPr>
      <w:r>
        <w:rPr>
          <w:b/>
        </w:rPr>
        <w:t>Регистрация</w:t>
      </w:r>
      <w:r>
        <w:t xml:space="preserve"> – регистрация Заказчика на Сайте с указанием требуемых сведений;</w:t>
      </w:r>
      <w:r>
        <w:rPr>
          <w:b/>
        </w:rPr>
        <w:t xml:space="preserve"> </w:t>
      </w:r>
    </w:p>
    <w:p w:rsidR="008B4D04" w:rsidRDefault="00E213DC">
      <w:pPr>
        <w:numPr>
          <w:ilvl w:val="3"/>
          <w:numId w:val="13"/>
        </w:numPr>
        <w:ind w:right="0" w:hanging="335"/>
      </w:pPr>
      <w:r>
        <w:rPr>
          <w:b/>
        </w:rPr>
        <w:t>Заказ</w:t>
      </w:r>
      <w:r>
        <w:t xml:space="preserve"> (или Заказы) – Акцептованное требование Заказчика на предоставление ему товаров Исполнителем в рамках заключенного Договора;</w:t>
      </w:r>
      <w:r>
        <w:rPr>
          <w:b/>
        </w:rPr>
        <w:t xml:space="preserve"> </w:t>
      </w:r>
    </w:p>
    <w:p w:rsidR="008B4D04" w:rsidRDefault="00E213DC">
      <w:pPr>
        <w:numPr>
          <w:ilvl w:val="3"/>
          <w:numId w:val="13"/>
        </w:numPr>
        <w:ind w:right="0" w:hanging="335"/>
      </w:pPr>
      <w:r>
        <w:rPr>
          <w:b/>
        </w:rPr>
        <w:t>Акцепт</w:t>
      </w:r>
      <w:r>
        <w:t xml:space="preserve"> – полное и безоговорочное принятие Заказчиком условий Договора, подтвержденное его Регистрацией и передачей Товара в работу из Корзины с помощью кнопки «</w:t>
      </w:r>
      <w:r w:rsidR="00C03A03">
        <w:t xml:space="preserve">Отправить </w:t>
      </w:r>
      <w:r>
        <w:t xml:space="preserve">в </w:t>
      </w:r>
      <w:r w:rsidR="00C03A03">
        <w:t>з</w:t>
      </w:r>
      <w:r>
        <w:t>аказ</w:t>
      </w:r>
      <w:r w:rsidR="00C03A03">
        <w:t xml:space="preserve"> выбранные позиции</w:t>
      </w:r>
      <w:r>
        <w:t>».</w:t>
      </w:r>
      <w:r>
        <w:rPr>
          <w:b/>
        </w:rPr>
        <w:t xml:space="preserve"> </w:t>
      </w:r>
    </w:p>
    <w:p w:rsidR="008B4D04" w:rsidRDefault="00E213DC">
      <w:pPr>
        <w:numPr>
          <w:ilvl w:val="3"/>
          <w:numId w:val="13"/>
        </w:numPr>
        <w:ind w:right="0" w:hanging="335"/>
      </w:pPr>
      <w:r>
        <w:rPr>
          <w:b/>
        </w:rPr>
        <w:t xml:space="preserve">Прием в работу </w:t>
      </w:r>
      <w:r>
        <w:t>– согласие Исполнителя выполнить Заказ, и действия для осуществления этого на условиях и в соответствии с Договором;</w:t>
      </w:r>
      <w:r>
        <w:rPr>
          <w:b/>
        </w:rPr>
        <w:t xml:space="preserve"> </w:t>
      </w:r>
    </w:p>
    <w:p w:rsidR="008B4D04" w:rsidRDefault="00E213DC">
      <w:pPr>
        <w:numPr>
          <w:ilvl w:val="3"/>
          <w:numId w:val="13"/>
        </w:numPr>
        <w:ind w:right="0" w:hanging="335"/>
      </w:pPr>
      <w:r>
        <w:rPr>
          <w:b/>
        </w:rPr>
        <w:t xml:space="preserve">Готовый к выдаче товар </w:t>
      </w:r>
      <w:r>
        <w:t>– выполненные Заказы на Товары, готовые к Передаче товара;</w:t>
      </w:r>
      <w:r>
        <w:rPr>
          <w:b/>
        </w:rPr>
        <w:t xml:space="preserve"> </w:t>
      </w:r>
    </w:p>
    <w:p w:rsidR="008B4D04" w:rsidRDefault="00E213DC">
      <w:pPr>
        <w:numPr>
          <w:ilvl w:val="3"/>
          <w:numId w:val="13"/>
        </w:numPr>
        <w:ind w:right="0" w:hanging="335"/>
      </w:pPr>
      <w:r>
        <w:rPr>
          <w:b/>
        </w:rPr>
        <w:t xml:space="preserve">Хранение </w:t>
      </w:r>
      <w:r>
        <w:t xml:space="preserve">- период ожидания Готового к выдаче Заказчику товара на складе Исполнителя с момента Готовности </w:t>
      </w:r>
      <w:proofErr w:type="gramStart"/>
      <w:r>
        <w:t>к выдачи</w:t>
      </w:r>
      <w:proofErr w:type="gramEnd"/>
      <w:r>
        <w:t xml:space="preserve"> до момента Передачи </w:t>
      </w:r>
    </w:p>
    <w:p w:rsidR="008B4D04" w:rsidRDefault="00E213DC">
      <w:pPr>
        <w:spacing w:after="25"/>
        <w:ind w:left="1522" w:right="0" w:firstLine="0"/>
        <w:rPr>
          <w:b/>
        </w:rPr>
      </w:pPr>
      <w:r>
        <w:t>товара;</w:t>
      </w:r>
      <w:r>
        <w:rPr>
          <w:b/>
        </w:rPr>
        <w:t xml:space="preserve"> </w:t>
      </w:r>
    </w:p>
    <w:p w:rsidR="00916EE9" w:rsidRDefault="00916EE9" w:rsidP="00916EE9">
      <w:pPr>
        <w:pStyle w:val="a7"/>
        <w:numPr>
          <w:ilvl w:val="0"/>
          <w:numId w:val="15"/>
        </w:numPr>
        <w:spacing w:after="25"/>
        <w:ind w:left="1560" w:right="0" w:hanging="426"/>
      </w:pPr>
      <w:r w:rsidRPr="00916EE9">
        <w:rPr>
          <w:b/>
        </w:rPr>
        <w:t xml:space="preserve">Срок нормативного хранения Товара – </w:t>
      </w:r>
      <w:r>
        <w:t>7 календарных дней с момента поступления Товара на склад Исполнителя со статусом «Пришло в Ц.О.»</w:t>
      </w:r>
    </w:p>
    <w:p w:rsidR="008B4D04" w:rsidRDefault="00E213DC">
      <w:pPr>
        <w:numPr>
          <w:ilvl w:val="3"/>
          <w:numId w:val="13"/>
        </w:numPr>
        <w:ind w:right="0" w:hanging="335"/>
      </w:pPr>
      <w:r>
        <w:rPr>
          <w:b/>
        </w:rPr>
        <w:t>Представитель</w:t>
      </w:r>
      <w:r>
        <w:t xml:space="preserve"> - транспортная компания или физическое лицо, действующие на основании доверенности от Заказчика, для получения Товара Заказчиком; </w:t>
      </w:r>
    </w:p>
    <w:p w:rsidR="008B4D04" w:rsidRDefault="00E213DC">
      <w:pPr>
        <w:numPr>
          <w:ilvl w:val="3"/>
          <w:numId w:val="13"/>
        </w:numPr>
        <w:ind w:right="0" w:hanging="335"/>
      </w:pPr>
      <w:r>
        <w:rPr>
          <w:b/>
        </w:rPr>
        <w:t xml:space="preserve">Передача </w:t>
      </w:r>
      <w:r>
        <w:t>- передача партии Товара и комплекта первичных документов Представителю Заказчика на основании доверенности.</w:t>
      </w:r>
      <w:r>
        <w:rPr>
          <w:b/>
        </w:rPr>
        <w:t xml:space="preserve"> </w:t>
      </w:r>
    </w:p>
    <w:p w:rsidR="008B4D04" w:rsidRDefault="00E213DC">
      <w:pPr>
        <w:numPr>
          <w:ilvl w:val="3"/>
          <w:numId w:val="13"/>
        </w:numPr>
        <w:ind w:right="0" w:hanging="335"/>
      </w:pPr>
      <w:r>
        <w:rPr>
          <w:b/>
        </w:rPr>
        <w:lastRenderedPageBreak/>
        <w:t xml:space="preserve">Средний срок </w:t>
      </w:r>
      <w:r>
        <w:t xml:space="preserve">– среднестатистический срок поставки, в течение которого Товар доставляется Заказчику данным поставщиком; </w:t>
      </w:r>
      <w:r>
        <w:rPr>
          <w:b/>
        </w:rPr>
        <w:t xml:space="preserve"> </w:t>
      </w:r>
    </w:p>
    <w:p w:rsidR="008B4D04" w:rsidRDefault="00E213DC">
      <w:pPr>
        <w:numPr>
          <w:ilvl w:val="3"/>
          <w:numId w:val="13"/>
        </w:numPr>
        <w:ind w:right="0" w:hanging="335"/>
      </w:pPr>
      <w:r>
        <w:rPr>
          <w:b/>
        </w:rPr>
        <w:t>Гарантированный срок</w:t>
      </w:r>
      <w:r>
        <w:t xml:space="preserve"> – срок исполнения Заказа (в рабочих днях) на склад ООО «</w:t>
      </w:r>
      <w:r w:rsidR="006D19D2">
        <w:t>Автопартс</w:t>
      </w:r>
      <w:r>
        <w:t xml:space="preserve">», гарантированный Заказчику </w:t>
      </w:r>
    </w:p>
    <w:p w:rsidR="008B4D04" w:rsidRDefault="00E213DC">
      <w:pPr>
        <w:ind w:left="1738" w:right="0" w:firstLine="0"/>
      </w:pPr>
      <w:r>
        <w:t>Исполнителем в соответствии с условиями Заказа;</w:t>
      </w:r>
      <w:r>
        <w:rPr>
          <w:b/>
        </w:rPr>
        <w:t xml:space="preserve"> </w:t>
      </w:r>
    </w:p>
    <w:p w:rsidR="008B4D04" w:rsidRDefault="00E213DC">
      <w:pPr>
        <w:numPr>
          <w:ilvl w:val="3"/>
          <w:numId w:val="13"/>
        </w:numPr>
        <w:ind w:right="0" w:hanging="335"/>
      </w:pPr>
      <w:r>
        <w:rPr>
          <w:b/>
        </w:rPr>
        <w:t xml:space="preserve">Корзина </w:t>
      </w:r>
      <w:r>
        <w:t>– ресурс Сайта, позволяющий Заказчику делать первичный отбор Товаров для дальнейшего их Заказа;</w:t>
      </w:r>
      <w:r>
        <w:rPr>
          <w:b/>
        </w:rPr>
        <w:t xml:space="preserve"> </w:t>
      </w:r>
    </w:p>
    <w:p w:rsidR="008B4D04" w:rsidRDefault="00E213DC">
      <w:pPr>
        <w:numPr>
          <w:ilvl w:val="3"/>
          <w:numId w:val="13"/>
        </w:numPr>
        <w:ind w:right="0" w:hanging="335"/>
      </w:pPr>
      <w:r>
        <w:rPr>
          <w:b/>
        </w:rPr>
        <w:t xml:space="preserve">Баланс </w:t>
      </w:r>
      <w:r>
        <w:t>– итоговое сальдо бухгалтерского баланса Заказчика за вычетом условно списанных сумм принятых в работу Заказов;</w:t>
      </w:r>
      <w:r>
        <w:rPr>
          <w:b/>
        </w:rPr>
        <w:t xml:space="preserve"> </w:t>
      </w:r>
    </w:p>
    <w:p w:rsidR="008B4D04" w:rsidRDefault="00E213DC">
      <w:pPr>
        <w:numPr>
          <w:ilvl w:val="3"/>
          <w:numId w:val="13"/>
        </w:numPr>
        <w:ind w:right="0" w:hanging="335"/>
      </w:pPr>
      <w:r>
        <w:rPr>
          <w:b/>
        </w:rPr>
        <w:t xml:space="preserve">Условное списание </w:t>
      </w:r>
      <w:r>
        <w:t>– учет стоимости всех заказов Заказчика, принятых Исполнителем в работу;</w:t>
      </w:r>
      <w:r>
        <w:rPr>
          <w:b/>
        </w:rPr>
        <w:t xml:space="preserve"> </w:t>
      </w:r>
    </w:p>
    <w:p w:rsidR="008B4D04" w:rsidRDefault="00E213DC">
      <w:pPr>
        <w:numPr>
          <w:ilvl w:val="3"/>
          <w:numId w:val="13"/>
        </w:numPr>
        <w:ind w:right="0" w:hanging="335"/>
      </w:pPr>
      <w:r>
        <w:rPr>
          <w:b/>
        </w:rPr>
        <w:t>Объем закупок</w:t>
      </w:r>
      <w:r>
        <w:t xml:space="preserve"> – сумма всех выставленных счетов по всем Переданным Товарам за вычетом Возвратов, за прошедший календарный месяц.</w:t>
      </w:r>
      <w:r>
        <w:rPr>
          <w:b/>
        </w:rPr>
        <w:t xml:space="preserve"> </w:t>
      </w:r>
    </w:p>
    <w:p w:rsidR="008B4D04" w:rsidRDefault="00E213DC">
      <w:pPr>
        <w:numPr>
          <w:ilvl w:val="3"/>
          <w:numId w:val="13"/>
        </w:numPr>
        <w:ind w:right="0" w:hanging="335"/>
      </w:pPr>
      <w:r>
        <w:rPr>
          <w:b/>
        </w:rPr>
        <w:t xml:space="preserve">Документ (или Документы) </w:t>
      </w:r>
      <w:r>
        <w:t>– первичные</w:t>
      </w:r>
      <w:r>
        <w:rPr>
          <w:b/>
        </w:rPr>
        <w:t xml:space="preserve"> </w:t>
      </w:r>
      <w:r>
        <w:t>документы, которые оформляются при Передаче товара  (УПД, ТОРГ-2)</w:t>
      </w:r>
      <w:r>
        <w:rPr>
          <w:b/>
        </w:rPr>
        <w:t xml:space="preserve"> </w:t>
      </w:r>
    </w:p>
    <w:p w:rsidR="008B4D04" w:rsidRDefault="00E213DC">
      <w:pPr>
        <w:numPr>
          <w:ilvl w:val="3"/>
          <w:numId w:val="13"/>
        </w:numPr>
        <w:ind w:right="0" w:hanging="335"/>
      </w:pPr>
      <w:r>
        <w:rPr>
          <w:b/>
        </w:rPr>
        <w:t xml:space="preserve">Стоимость товара </w:t>
      </w:r>
      <w:r>
        <w:t>– цена Товара, включая его доставку до пункта Передачи.</w:t>
      </w:r>
      <w:r>
        <w:rPr>
          <w:b/>
        </w:rPr>
        <w:t xml:space="preserve"> </w:t>
      </w:r>
    </w:p>
    <w:p w:rsidR="008B4D04" w:rsidRDefault="00E213DC">
      <w:pPr>
        <w:numPr>
          <w:ilvl w:val="3"/>
          <w:numId w:val="13"/>
        </w:numPr>
        <w:ind w:right="0" w:hanging="335"/>
      </w:pPr>
      <w:r>
        <w:rPr>
          <w:b/>
        </w:rPr>
        <w:t>Обращение</w:t>
      </w:r>
      <w:r>
        <w:t xml:space="preserve"> – любое обращение Заказчика по Товару, оформленное на Сайте Исполнителя;</w:t>
      </w:r>
      <w:r>
        <w:rPr>
          <w:b/>
        </w:rPr>
        <w:t xml:space="preserve"> </w:t>
      </w:r>
    </w:p>
    <w:p w:rsidR="008B4D04" w:rsidRDefault="00E213DC">
      <w:pPr>
        <w:numPr>
          <w:ilvl w:val="3"/>
          <w:numId w:val="13"/>
        </w:numPr>
        <w:ind w:right="0" w:hanging="335"/>
      </w:pPr>
      <w:r>
        <w:rPr>
          <w:b/>
        </w:rPr>
        <w:t xml:space="preserve">Рекламация </w:t>
      </w:r>
      <w:r>
        <w:t xml:space="preserve">– требование Вернуть или Уценить переданный Заказчику Товар при наступлении условий и в порядке, </w:t>
      </w:r>
      <w:proofErr w:type="gramStart"/>
      <w:r>
        <w:t>предусмотренных  в</w:t>
      </w:r>
      <w:proofErr w:type="gramEnd"/>
      <w:r>
        <w:t xml:space="preserve"> Приложении № 2 к настоящему Договору;</w:t>
      </w:r>
      <w:r>
        <w:rPr>
          <w:b/>
        </w:rPr>
        <w:t xml:space="preserve"> </w:t>
      </w:r>
    </w:p>
    <w:p w:rsidR="008B4D04" w:rsidRDefault="00E213DC">
      <w:pPr>
        <w:numPr>
          <w:ilvl w:val="3"/>
          <w:numId w:val="13"/>
        </w:numPr>
        <w:ind w:right="0" w:hanging="335"/>
      </w:pPr>
      <w:r>
        <w:rPr>
          <w:b/>
        </w:rPr>
        <w:t>Возврат</w:t>
      </w:r>
      <w:r>
        <w:t xml:space="preserve"> – возврат Товара Исполнителю </w:t>
      </w:r>
      <w:proofErr w:type="gramStart"/>
      <w:r>
        <w:t>с  возвратом</w:t>
      </w:r>
      <w:proofErr w:type="gramEnd"/>
      <w:r>
        <w:t xml:space="preserve"> стоимости Товара Заказчику по принятому Исполнителем решению по Обращению;</w:t>
      </w:r>
      <w:r>
        <w:rPr>
          <w:b/>
        </w:rPr>
        <w:t xml:space="preserve"> </w:t>
      </w:r>
    </w:p>
    <w:p w:rsidR="008B4D04" w:rsidRDefault="00E213DC">
      <w:pPr>
        <w:numPr>
          <w:ilvl w:val="3"/>
          <w:numId w:val="13"/>
        </w:numPr>
        <w:ind w:right="0" w:hanging="335"/>
      </w:pPr>
      <w:r>
        <w:rPr>
          <w:b/>
        </w:rPr>
        <w:t xml:space="preserve">Уценка </w:t>
      </w:r>
      <w:r>
        <w:t>– компенсация расходов Заказчика по восстановительному ремонту дефектного Товара, без Возврата Товара Исполнителю, по принятому Исполнителем решению по Обращению;</w:t>
      </w:r>
      <w:r>
        <w:rPr>
          <w:b/>
        </w:rPr>
        <w:t xml:space="preserve"> </w:t>
      </w:r>
    </w:p>
    <w:p w:rsidR="008B4D04" w:rsidRDefault="00E213DC">
      <w:pPr>
        <w:numPr>
          <w:ilvl w:val="3"/>
          <w:numId w:val="13"/>
        </w:numPr>
        <w:ind w:right="0" w:hanging="335"/>
      </w:pPr>
      <w:proofErr w:type="spellStart"/>
      <w:r>
        <w:rPr>
          <w:b/>
        </w:rPr>
        <w:t>Стикер</w:t>
      </w:r>
      <w:proofErr w:type="spellEnd"/>
      <w:r>
        <w:t xml:space="preserve"> – наклейка Исполнителя, содержащая служебную информацию о Заказе </w:t>
      </w:r>
      <w:proofErr w:type="gramStart"/>
      <w:r>
        <w:t>Товара,  необходимую</w:t>
      </w:r>
      <w:proofErr w:type="gramEnd"/>
      <w:r>
        <w:t xml:space="preserve"> для его однозначной идентификации.</w:t>
      </w:r>
      <w:r>
        <w:rPr>
          <w:b/>
        </w:rPr>
        <w:t xml:space="preserve"> </w:t>
      </w:r>
    </w:p>
    <w:p w:rsidR="008B4D04" w:rsidRDefault="00E213DC">
      <w:pPr>
        <w:numPr>
          <w:ilvl w:val="3"/>
          <w:numId w:val="13"/>
        </w:numPr>
        <w:ind w:right="0" w:hanging="335"/>
      </w:pPr>
      <w:r>
        <w:rPr>
          <w:b/>
        </w:rPr>
        <w:t xml:space="preserve">Региональный заказчик </w:t>
      </w:r>
      <w:r>
        <w:t>– клиент, работающий за пределами г. Москвы и Московской области.</w:t>
      </w:r>
      <w:r>
        <w:rPr>
          <w:b/>
        </w:rPr>
        <w:t xml:space="preserve"> </w:t>
      </w:r>
    </w:p>
    <w:p w:rsidR="008B4D04" w:rsidRDefault="00E213DC">
      <w:pPr>
        <w:numPr>
          <w:ilvl w:val="3"/>
          <w:numId w:val="13"/>
        </w:numPr>
        <w:ind w:right="0" w:hanging="335"/>
      </w:pPr>
      <w:r>
        <w:rPr>
          <w:b/>
        </w:rPr>
        <w:t xml:space="preserve">Дилер </w:t>
      </w:r>
      <w:r>
        <w:t xml:space="preserve">– клиент, осуществляющий работу на основании дилерского соглашения под брендом </w:t>
      </w:r>
      <w:r w:rsidR="006D19D2">
        <w:t>АвтоКорея</w:t>
      </w:r>
      <w:r>
        <w:t xml:space="preserve"> на специально оговоренных условиях.</w:t>
      </w:r>
      <w:r>
        <w:rPr>
          <w:b/>
        </w:rPr>
        <w:t xml:space="preserve"> </w:t>
      </w:r>
    </w:p>
    <w:p w:rsidR="008B4D04" w:rsidRDefault="00E213DC">
      <w:pPr>
        <w:numPr>
          <w:ilvl w:val="3"/>
          <w:numId w:val="13"/>
        </w:numPr>
        <w:ind w:right="0" w:hanging="335"/>
      </w:pPr>
      <w:r>
        <w:rPr>
          <w:b/>
        </w:rPr>
        <w:t xml:space="preserve">Заказчик, работающий за наличный расчет </w:t>
      </w:r>
      <w:r>
        <w:t xml:space="preserve">–  клиент, оплачивающий товар наличными денежными средствами. </w:t>
      </w:r>
      <w:r>
        <w:rPr>
          <w:b/>
        </w:rPr>
        <w:t xml:space="preserve"> </w:t>
      </w:r>
    </w:p>
    <w:p w:rsidR="008B4D04" w:rsidRDefault="00E213DC">
      <w:pPr>
        <w:numPr>
          <w:ilvl w:val="3"/>
          <w:numId w:val="13"/>
        </w:numPr>
        <w:ind w:right="0" w:hanging="335"/>
      </w:pPr>
      <w:r>
        <w:rPr>
          <w:b/>
        </w:rPr>
        <w:t xml:space="preserve">Заказчик, работающий за безналичный расчет </w:t>
      </w:r>
      <w:r>
        <w:t>– клиент, оплачивающий товар путем перевод денежных средств на расчетный счет продавца.</w:t>
      </w:r>
      <w:r>
        <w:rPr>
          <w:b/>
        </w:rPr>
        <w:t xml:space="preserve"> </w:t>
      </w:r>
      <w:r>
        <w:t xml:space="preserve"> </w:t>
      </w:r>
    </w:p>
    <w:p w:rsidR="008B4D04" w:rsidRDefault="00E213DC">
      <w:pPr>
        <w:spacing w:after="16" w:line="259" w:lineRule="auto"/>
        <w:ind w:left="1512" w:right="0" w:firstLine="0"/>
        <w:jc w:val="left"/>
      </w:pPr>
      <w:r>
        <w:t xml:space="preserve"> </w:t>
      </w:r>
    </w:p>
    <w:p w:rsidR="008B4D04" w:rsidRDefault="00E213DC">
      <w:pPr>
        <w:spacing w:after="50" w:line="259" w:lineRule="auto"/>
        <w:ind w:left="1512" w:right="0" w:firstLine="0"/>
        <w:jc w:val="left"/>
      </w:pPr>
      <w:r>
        <w:t xml:space="preserve"> </w:t>
      </w:r>
    </w:p>
    <w:p w:rsidR="008B4D04" w:rsidRDefault="00E213DC">
      <w:pPr>
        <w:numPr>
          <w:ilvl w:val="0"/>
          <w:numId w:val="11"/>
        </w:numPr>
        <w:ind w:right="0" w:hanging="540"/>
      </w:pPr>
      <w:r>
        <w:t xml:space="preserve">Общие положения </w:t>
      </w:r>
    </w:p>
    <w:p w:rsidR="008B4D04" w:rsidRDefault="00E213DC">
      <w:pPr>
        <w:numPr>
          <w:ilvl w:val="1"/>
          <w:numId w:val="11"/>
        </w:numPr>
        <w:ind w:right="0" w:hanging="720"/>
      </w:pPr>
      <w:r>
        <w:t xml:space="preserve">Все цены указаны в рублях РФ. Все взаиморасчеты ведутся в рублях РФ. </w:t>
      </w:r>
    </w:p>
    <w:p w:rsidR="008B4D04" w:rsidRDefault="00E213DC">
      <w:pPr>
        <w:numPr>
          <w:ilvl w:val="1"/>
          <w:numId w:val="11"/>
        </w:numPr>
        <w:ind w:right="0" w:hanging="720"/>
      </w:pPr>
      <w:r>
        <w:t xml:space="preserve">Данный документ является Договором и содержит все существенные условия продажи Товаров. Все Приложения № 1, 2, 3, 4, 5, 6 являются неотъемлемой частью Договора. </w:t>
      </w:r>
    </w:p>
    <w:p w:rsidR="008B4D04" w:rsidRDefault="00E213DC">
      <w:pPr>
        <w:numPr>
          <w:ilvl w:val="1"/>
          <w:numId w:val="11"/>
        </w:numPr>
        <w:ind w:right="0" w:hanging="720"/>
      </w:pPr>
      <w:r>
        <w:lastRenderedPageBreak/>
        <w:t xml:space="preserve">Для размещения Заказов Заказчик должен пройти Регистрацию на Сайте Исполнителя. </w:t>
      </w:r>
    </w:p>
    <w:p w:rsidR="008B4D04" w:rsidRDefault="00E213DC">
      <w:pPr>
        <w:numPr>
          <w:ilvl w:val="1"/>
          <w:numId w:val="11"/>
        </w:numPr>
        <w:ind w:right="0" w:hanging="720"/>
      </w:pPr>
      <w:r>
        <w:t xml:space="preserve">Правила и условия создания, исполнения Заказа и передачи Товара описаны в Приложении №1 к настоящему Договору. </w:t>
      </w:r>
    </w:p>
    <w:p w:rsidR="008B4D04" w:rsidRDefault="00E213DC">
      <w:pPr>
        <w:numPr>
          <w:ilvl w:val="1"/>
          <w:numId w:val="11"/>
        </w:numPr>
        <w:ind w:right="0" w:hanging="720"/>
      </w:pPr>
      <w:r>
        <w:t xml:space="preserve">Заказчик может оформить Рекламацию по переданному товару, в соответствии с правилами обработки рекламаций, которые описаны в Приложении №2 к настоящему Договору. </w:t>
      </w:r>
    </w:p>
    <w:p w:rsidR="008B4D04" w:rsidRDefault="00E213DC">
      <w:pPr>
        <w:numPr>
          <w:ilvl w:val="1"/>
          <w:numId w:val="11"/>
        </w:numPr>
        <w:ind w:right="0" w:hanging="720"/>
      </w:pPr>
      <w:r>
        <w:t xml:space="preserve">При сверхнормативном Хранении товара Заказчик оплачивает эти </w:t>
      </w:r>
      <w:proofErr w:type="gramStart"/>
      <w:r>
        <w:t>услуги  в</w:t>
      </w:r>
      <w:proofErr w:type="gramEnd"/>
      <w:r>
        <w:t xml:space="preserve"> соответствии с правилами их начисления и оплаты, которые описаны в Приложении №3 к настоящему договору. </w:t>
      </w:r>
    </w:p>
    <w:p w:rsidR="008B4D04" w:rsidRDefault="00E213DC">
      <w:pPr>
        <w:numPr>
          <w:ilvl w:val="1"/>
          <w:numId w:val="11"/>
        </w:numPr>
        <w:ind w:right="0" w:hanging="720"/>
      </w:pPr>
      <w:r>
        <w:t xml:space="preserve">При использовании специализированных веб-сервисов, Заказчик оплачивает их использование в соответствии с Приложением №4 к настоящему договору. </w:t>
      </w:r>
    </w:p>
    <w:p w:rsidR="008B4D04" w:rsidRDefault="00E213DC">
      <w:pPr>
        <w:numPr>
          <w:ilvl w:val="1"/>
          <w:numId w:val="11"/>
        </w:numPr>
        <w:ind w:right="0" w:hanging="720"/>
      </w:pPr>
      <w:r>
        <w:t xml:space="preserve">Заказчику предоставляется скидка исходя из общей суммы выкупленного у Исполнителя в течение 1 (одного) месяца из последних 3 (трех) месяцев, по максимальному обороту одного из них. Товара в соответствии с Приложением №5 к настоящему договору. </w:t>
      </w:r>
    </w:p>
    <w:p w:rsidR="008B4D04" w:rsidRDefault="00E213DC">
      <w:pPr>
        <w:numPr>
          <w:ilvl w:val="1"/>
          <w:numId w:val="11"/>
        </w:numPr>
        <w:ind w:right="0" w:hanging="720"/>
      </w:pPr>
      <w:r>
        <w:t xml:space="preserve">При возникновении спорных вопросов по взаиморасчетам, Заказчик руководствуется Приложением № 6 к настоящему договору.  </w:t>
      </w:r>
    </w:p>
    <w:p w:rsidR="008B4D04" w:rsidRDefault="00E213DC">
      <w:pPr>
        <w:spacing w:after="52" w:line="259" w:lineRule="auto"/>
        <w:ind w:left="792" w:right="0" w:firstLine="0"/>
        <w:jc w:val="left"/>
      </w:pPr>
      <w:r>
        <w:t xml:space="preserve"> </w:t>
      </w:r>
    </w:p>
    <w:p w:rsidR="008B4D04" w:rsidRDefault="00E213DC">
      <w:pPr>
        <w:numPr>
          <w:ilvl w:val="0"/>
          <w:numId w:val="11"/>
        </w:numPr>
        <w:ind w:right="0" w:hanging="540"/>
      </w:pPr>
      <w:r>
        <w:t xml:space="preserve">Условия работы с заказчиками </w:t>
      </w:r>
    </w:p>
    <w:p w:rsidR="008B4D04" w:rsidRDefault="00E213DC">
      <w:pPr>
        <w:numPr>
          <w:ilvl w:val="1"/>
          <w:numId w:val="11"/>
        </w:numPr>
        <w:ind w:right="0" w:hanging="720"/>
      </w:pPr>
      <w:r>
        <w:t xml:space="preserve">Заказчикам, работающим </w:t>
      </w:r>
      <w:r w:rsidR="00BE3608">
        <w:t>за безналичный расчет,</w:t>
      </w:r>
      <w:r>
        <w:t xml:space="preserve"> предоставляется отсрочка оплаты Товара в размере 3-х банковских дней с момента отгрузки</w:t>
      </w:r>
      <w:r w:rsidR="00BE3608">
        <w:t>, при условии, что была внесена предоплата в размере 50% от общей стоимости Товаров.</w:t>
      </w:r>
      <w:r>
        <w:t xml:space="preserve"> Сумма возможного долга не может превышать 20% от максимального месячного оборота Заказчика за последние 3 (три) месяца.   </w:t>
      </w:r>
    </w:p>
    <w:p w:rsidR="008B4D04" w:rsidRDefault="00E213DC">
      <w:pPr>
        <w:numPr>
          <w:ilvl w:val="1"/>
          <w:numId w:val="11"/>
        </w:numPr>
        <w:ind w:right="0" w:hanging="720"/>
      </w:pPr>
      <w:r>
        <w:t xml:space="preserve">Заказчикам, работающим за наличный расчет отсрочка оплаты Товара не предоставляется. Отгрузка Товара данным клиентам производится в момент оплаты Исполнителю за отгруженный Товар.  </w:t>
      </w:r>
    </w:p>
    <w:p w:rsidR="008B4D04" w:rsidRDefault="00E213DC">
      <w:pPr>
        <w:numPr>
          <w:ilvl w:val="1"/>
          <w:numId w:val="11"/>
        </w:numPr>
        <w:ind w:right="0" w:hanging="720"/>
      </w:pPr>
      <w:r>
        <w:t>Региональным заказчикам отсрочка оплаты Товара не предоставляется. Для отправки Товара в регион все позиции со статусом «Пришло</w:t>
      </w:r>
      <w:r w:rsidR="00D36674">
        <w:t xml:space="preserve"> в Ц.О.</w:t>
      </w:r>
      <w:r>
        <w:t xml:space="preserve">» должны быть оплачены клиентом.  </w:t>
      </w:r>
    </w:p>
    <w:p w:rsidR="008B4D04" w:rsidRDefault="00E213DC">
      <w:pPr>
        <w:numPr>
          <w:ilvl w:val="1"/>
          <w:numId w:val="11"/>
        </w:numPr>
        <w:ind w:right="0" w:hanging="720"/>
      </w:pPr>
      <w:r>
        <w:t xml:space="preserve">За несвоевременную оплату заказанного Товара на Заказчика начисляются пени в размере 1% (один процент) от стоимости невыкупленного Товара за каждый календарный день просрочки платежа. Исполнитель имеет право заблокировать дальнейшие поставки Товара Заказчику вплоть до полного погашения задолженности, включая пени, перед Исполнителем.  </w:t>
      </w:r>
    </w:p>
    <w:p w:rsidR="008B4D04" w:rsidRDefault="00E213DC">
      <w:pPr>
        <w:numPr>
          <w:ilvl w:val="0"/>
          <w:numId w:val="11"/>
        </w:numPr>
        <w:ind w:right="0" w:hanging="540"/>
      </w:pPr>
      <w:r>
        <w:t xml:space="preserve">Права и обязанности сторон </w:t>
      </w:r>
    </w:p>
    <w:p w:rsidR="008B4D04" w:rsidRDefault="00E213DC">
      <w:pPr>
        <w:numPr>
          <w:ilvl w:val="1"/>
          <w:numId w:val="11"/>
        </w:numPr>
        <w:ind w:right="0" w:hanging="720"/>
      </w:pPr>
      <w:r>
        <w:t xml:space="preserve">Заказчик имеет право: </w:t>
      </w:r>
    </w:p>
    <w:p w:rsidR="008B4D04" w:rsidRDefault="00E213DC">
      <w:pPr>
        <w:numPr>
          <w:ilvl w:val="2"/>
          <w:numId w:val="11"/>
        </w:numPr>
        <w:ind w:right="0" w:hanging="758"/>
      </w:pPr>
      <w:r>
        <w:t xml:space="preserve">Права Заказчика защищены действующим законодательством РФ, настоящим Договором, а также стратегической целью Исполнителя развивать партнерские отношения на долгосрочную перспективу. </w:t>
      </w:r>
    </w:p>
    <w:p w:rsidR="008B4D04" w:rsidRDefault="00E213DC">
      <w:pPr>
        <w:numPr>
          <w:ilvl w:val="2"/>
          <w:numId w:val="11"/>
        </w:numPr>
        <w:ind w:right="0" w:hanging="758"/>
      </w:pPr>
      <w:r>
        <w:t xml:space="preserve">Получать информацию об акциях Исполнителя и изменениях в регламенте работы Исполнителя. </w:t>
      </w:r>
    </w:p>
    <w:p w:rsidR="008B4D04" w:rsidRDefault="00E213DC">
      <w:pPr>
        <w:numPr>
          <w:ilvl w:val="2"/>
          <w:numId w:val="11"/>
        </w:numPr>
        <w:ind w:right="0" w:hanging="758"/>
      </w:pPr>
      <w:r>
        <w:t xml:space="preserve">Требовать соблюдения Договора. </w:t>
      </w:r>
    </w:p>
    <w:p w:rsidR="008B4D04" w:rsidRDefault="00E213DC">
      <w:pPr>
        <w:numPr>
          <w:ilvl w:val="2"/>
          <w:numId w:val="11"/>
        </w:numPr>
        <w:ind w:right="0" w:hanging="758"/>
      </w:pPr>
      <w:r>
        <w:lastRenderedPageBreak/>
        <w:t xml:space="preserve">Обращаться с Рекламациями по товару на условиях, предусмотренных Приложением №2 к настоящему Договору. </w:t>
      </w:r>
    </w:p>
    <w:p w:rsidR="008B4D04" w:rsidRDefault="00E213DC">
      <w:pPr>
        <w:numPr>
          <w:ilvl w:val="1"/>
          <w:numId w:val="11"/>
        </w:numPr>
        <w:ind w:right="0" w:hanging="720"/>
      </w:pPr>
      <w:r>
        <w:t xml:space="preserve">Заказчик обязуется: </w:t>
      </w:r>
    </w:p>
    <w:p w:rsidR="008B4D04" w:rsidRDefault="00E213DC">
      <w:pPr>
        <w:numPr>
          <w:ilvl w:val="2"/>
          <w:numId w:val="12"/>
        </w:numPr>
        <w:ind w:right="0" w:hanging="720"/>
      </w:pPr>
      <w:r>
        <w:t xml:space="preserve">Соблюдать условия Договора. </w:t>
      </w:r>
    </w:p>
    <w:p w:rsidR="008B4D04" w:rsidRDefault="00E213DC">
      <w:pPr>
        <w:numPr>
          <w:ilvl w:val="2"/>
          <w:numId w:val="12"/>
        </w:numPr>
        <w:ind w:right="0" w:hanging="720"/>
      </w:pPr>
      <w:r>
        <w:t xml:space="preserve">Забирать со склада Исполнителя заказанный Товар либо принимать Товар, доставленный Исполнителем на склад Заказчика. Заказчик не имеет права отказаться от заказанного Товара, находящегося на складе Исполнителя. </w:t>
      </w:r>
    </w:p>
    <w:p w:rsidR="008B4D04" w:rsidRDefault="00E213DC">
      <w:pPr>
        <w:numPr>
          <w:ilvl w:val="2"/>
          <w:numId w:val="12"/>
        </w:numPr>
        <w:ind w:right="0" w:hanging="720"/>
      </w:pPr>
      <w:r>
        <w:t xml:space="preserve">Своевременно полностью оплачивать и принимать у Исполнителя готовый к выдаче Товар.  </w:t>
      </w:r>
    </w:p>
    <w:p w:rsidR="008B4D04" w:rsidRDefault="00E213DC">
      <w:pPr>
        <w:numPr>
          <w:ilvl w:val="2"/>
          <w:numId w:val="12"/>
        </w:numPr>
        <w:ind w:right="0" w:hanging="720"/>
      </w:pPr>
      <w:r>
        <w:t xml:space="preserve">Оплачивать сверхнормативное Хранение товара на условиях, указанных в Приложении №3 к настоящему Договору. </w:t>
      </w:r>
    </w:p>
    <w:p w:rsidR="008B4D04" w:rsidRDefault="00E213DC">
      <w:pPr>
        <w:numPr>
          <w:ilvl w:val="2"/>
          <w:numId w:val="12"/>
        </w:numPr>
        <w:ind w:right="0" w:hanging="720"/>
      </w:pPr>
      <w:r>
        <w:t xml:space="preserve">В случае недостачи, излишка или </w:t>
      </w:r>
      <w:proofErr w:type="spellStart"/>
      <w:r>
        <w:t>пересорта</w:t>
      </w:r>
      <w:proofErr w:type="spellEnd"/>
      <w:r>
        <w:t xml:space="preserve"> Товара извещать Исполнителя, не позднее чем через 7 календарных дней с момента Передачи товара Представителю. </w:t>
      </w:r>
    </w:p>
    <w:p w:rsidR="008B4D04" w:rsidRDefault="00E213DC">
      <w:pPr>
        <w:tabs>
          <w:tab w:val="center" w:pos="544"/>
          <w:tab w:val="center" w:pos="2458"/>
        </w:tabs>
        <w:ind w:left="0" w:right="0" w:firstLine="0"/>
        <w:jc w:val="left"/>
      </w:pPr>
      <w:r>
        <w:rPr>
          <w:rFonts w:ascii="Calibri" w:eastAsia="Calibri" w:hAnsi="Calibri" w:cs="Calibri"/>
        </w:rPr>
        <w:tab/>
      </w:r>
      <w:r>
        <w:t xml:space="preserve">4.2. </w:t>
      </w:r>
      <w:r>
        <w:tab/>
        <w:t xml:space="preserve">Исполнитель имеет право: </w:t>
      </w:r>
    </w:p>
    <w:p w:rsidR="008B4D04" w:rsidRDefault="00E213DC">
      <w:pPr>
        <w:numPr>
          <w:ilvl w:val="2"/>
          <w:numId w:val="11"/>
        </w:numPr>
        <w:ind w:right="0" w:hanging="758"/>
      </w:pPr>
      <w:r>
        <w:t xml:space="preserve">Права Исполнителя защищены действующим законодательством РФ и настоящим Договором. </w:t>
      </w:r>
    </w:p>
    <w:p w:rsidR="008B4D04" w:rsidRDefault="00E213DC">
      <w:pPr>
        <w:numPr>
          <w:ilvl w:val="2"/>
          <w:numId w:val="11"/>
        </w:numPr>
        <w:ind w:right="0" w:hanging="758"/>
      </w:pPr>
      <w:r>
        <w:t xml:space="preserve">Развивать технологию продаж для развития бизнеса. </w:t>
      </w:r>
    </w:p>
    <w:p w:rsidR="008B4D04" w:rsidRDefault="00E213DC">
      <w:pPr>
        <w:numPr>
          <w:ilvl w:val="1"/>
          <w:numId w:val="11"/>
        </w:numPr>
        <w:ind w:right="0" w:hanging="720"/>
      </w:pPr>
      <w:r>
        <w:t xml:space="preserve">Исполнитель обязуется: </w:t>
      </w:r>
    </w:p>
    <w:p w:rsidR="008B4D04" w:rsidRDefault="00E213DC">
      <w:pPr>
        <w:numPr>
          <w:ilvl w:val="2"/>
          <w:numId w:val="11"/>
        </w:numPr>
        <w:ind w:right="0" w:hanging="758"/>
      </w:pPr>
      <w:r>
        <w:t xml:space="preserve">Соблюдать условия Договора. </w:t>
      </w:r>
    </w:p>
    <w:p w:rsidR="008B4D04" w:rsidRDefault="00E213DC">
      <w:pPr>
        <w:numPr>
          <w:ilvl w:val="2"/>
          <w:numId w:val="11"/>
        </w:numPr>
        <w:ind w:right="0" w:hanging="758"/>
      </w:pPr>
      <w:r>
        <w:t xml:space="preserve">Информировать Заказчика обо всех изменениях в технологии продаж, относящихся к будущим сделкам по Договору. </w:t>
      </w:r>
    </w:p>
    <w:p w:rsidR="008B4D04" w:rsidRDefault="00E213DC">
      <w:pPr>
        <w:spacing w:after="55" w:line="259" w:lineRule="auto"/>
        <w:ind w:left="360" w:right="0" w:firstLine="0"/>
        <w:jc w:val="left"/>
      </w:pPr>
      <w:r>
        <w:t xml:space="preserve"> </w:t>
      </w:r>
    </w:p>
    <w:p w:rsidR="008B4D04" w:rsidRDefault="00E213DC">
      <w:pPr>
        <w:numPr>
          <w:ilvl w:val="0"/>
          <w:numId w:val="11"/>
        </w:numPr>
        <w:ind w:right="0" w:hanging="540"/>
      </w:pPr>
      <w:r>
        <w:t xml:space="preserve">Срок действия и изменение условий оферты </w:t>
      </w:r>
    </w:p>
    <w:p w:rsidR="008B4D04" w:rsidRDefault="00E213DC">
      <w:pPr>
        <w:numPr>
          <w:ilvl w:val="1"/>
          <w:numId w:val="11"/>
        </w:numPr>
        <w:ind w:right="0" w:hanging="720"/>
      </w:pPr>
      <w:r>
        <w:t xml:space="preserve">Оферта вступает в силу с момента размещения в сети Интернет на сайте Исполнителя   и действует до момента отзыва Оферты Исполнителем. </w:t>
      </w:r>
    </w:p>
    <w:p w:rsidR="008B4D04" w:rsidRDefault="00E213DC">
      <w:pPr>
        <w:numPr>
          <w:ilvl w:val="1"/>
          <w:numId w:val="11"/>
        </w:numPr>
        <w:ind w:right="0" w:hanging="720"/>
      </w:pPr>
      <w:r>
        <w:t xml:space="preserve">Исполнитель оставляет за собой право внести изменения в условия Оферты и/или отозвать Оферту в любой момент по своему усмотрению.  </w:t>
      </w:r>
    </w:p>
    <w:p w:rsidR="008B4D04" w:rsidRDefault="00E213DC">
      <w:pPr>
        <w:numPr>
          <w:ilvl w:val="1"/>
          <w:numId w:val="11"/>
        </w:numPr>
        <w:ind w:right="0" w:hanging="720"/>
      </w:pPr>
      <w:r>
        <w:t xml:space="preserve">В случае внесения Исполнителем изменений в Оферту, такие изменения вступают в силу с момента размещения измененного текста Оферты в сети Интернет по указанному в п.5.1. адресу, если иной срок вступления изменений в силу не определен дополнительно при таком размещении. </w:t>
      </w:r>
    </w:p>
    <w:p w:rsidR="008B4D04" w:rsidRDefault="00E213DC">
      <w:pPr>
        <w:spacing w:after="53" w:line="259" w:lineRule="auto"/>
        <w:ind w:left="792" w:right="0" w:firstLine="0"/>
        <w:jc w:val="left"/>
      </w:pPr>
      <w:r>
        <w:t xml:space="preserve"> </w:t>
      </w:r>
    </w:p>
    <w:p w:rsidR="008B4D04" w:rsidRDefault="00E213DC">
      <w:pPr>
        <w:numPr>
          <w:ilvl w:val="0"/>
          <w:numId w:val="11"/>
        </w:numPr>
        <w:ind w:right="0" w:hanging="540"/>
      </w:pPr>
      <w:r>
        <w:t xml:space="preserve">Срок действия и изменение договора  </w:t>
      </w:r>
    </w:p>
    <w:p w:rsidR="008B4D04" w:rsidRDefault="00E213DC">
      <w:pPr>
        <w:numPr>
          <w:ilvl w:val="1"/>
          <w:numId w:val="11"/>
        </w:numPr>
        <w:ind w:right="0" w:hanging="720"/>
      </w:pPr>
      <w:r>
        <w:t>Акцепт Оферты Заказчиком создает Договор (</w:t>
      </w:r>
      <w:hyperlink r:id="rId9" w:anchor="p5028">
        <w:r>
          <w:rPr>
            <w:color w:val="0000FF"/>
            <w:u w:val="single"/>
          </w:rPr>
          <w:t>статья 438 Гражданского Кодекса</w:t>
        </w:r>
      </w:hyperlink>
      <w:hyperlink r:id="rId10" w:anchor="p5028">
        <w:r>
          <w:rPr>
            <w:color w:val="0000FF"/>
          </w:rPr>
          <w:t xml:space="preserve"> </w:t>
        </w:r>
      </w:hyperlink>
      <w:hyperlink r:id="rId11" w:anchor="p5028">
        <w:r>
          <w:rPr>
            <w:color w:val="0000FF"/>
            <w:u w:val="single"/>
          </w:rPr>
          <w:t>РФ</w:t>
        </w:r>
      </w:hyperlink>
      <w:hyperlink r:id="rId12" w:anchor="p5028">
        <w:r>
          <w:t>)</w:t>
        </w:r>
      </w:hyperlink>
      <w:r>
        <w:t xml:space="preserve"> на условиях Оферты. </w:t>
      </w:r>
    </w:p>
    <w:p w:rsidR="008B4D04" w:rsidRDefault="00E213DC">
      <w:pPr>
        <w:numPr>
          <w:ilvl w:val="1"/>
          <w:numId w:val="11"/>
        </w:numPr>
        <w:ind w:right="0" w:hanging="720"/>
      </w:pPr>
      <w:r>
        <w:t xml:space="preserve">Договор вступает в силу с момента Акцепта Оферты Заказчиком и действует до момента отзыва Оферты. </w:t>
      </w:r>
    </w:p>
    <w:p w:rsidR="008B4D04" w:rsidRDefault="00E213DC">
      <w:pPr>
        <w:numPr>
          <w:ilvl w:val="1"/>
          <w:numId w:val="11"/>
        </w:numPr>
        <w:ind w:right="0" w:hanging="720"/>
      </w:pPr>
      <w:r>
        <w:t xml:space="preserve">Заказчик соглашается и признает, что внесение изменений в Оферту влечет за собой внесение этих изменений в заключенный и действующий между Заказчиком и Исполнителем Договор, и эти изменения в Договоре вступают в силу одновременно с такими изменениями в Оферте.  </w:t>
      </w:r>
    </w:p>
    <w:p w:rsidR="008B4D04" w:rsidRDefault="00E213DC">
      <w:pPr>
        <w:numPr>
          <w:ilvl w:val="1"/>
          <w:numId w:val="11"/>
        </w:numPr>
        <w:ind w:right="0" w:hanging="720"/>
      </w:pPr>
      <w:r>
        <w:t xml:space="preserve">В случае отзыва Оферты Исполнителем в течение срока действия Договора, Договор считается прекращенным с момента отзыва, если иное не оговорено Исполнителем при отзыве Оферты. </w:t>
      </w:r>
    </w:p>
    <w:p w:rsidR="008B4D04" w:rsidRDefault="008B4D04">
      <w:pPr>
        <w:ind w:left="1065" w:right="0" w:firstLine="0"/>
      </w:pPr>
    </w:p>
    <w:p w:rsidR="008B4D04" w:rsidRDefault="00E213DC">
      <w:pPr>
        <w:spacing w:after="54" w:line="259" w:lineRule="auto"/>
        <w:ind w:left="792" w:right="0" w:firstLine="0"/>
        <w:jc w:val="left"/>
      </w:pPr>
      <w:r>
        <w:t xml:space="preserve"> </w:t>
      </w:r>
    </w:p>
    <w:p w:rsidR="008B4D04" w:rsidRDefault="00E213DC">
      <w:pPr>
        <w:numPr>
          <w:ilvl w:val="0"/>
          <w:numId w:val="11"/>
        </w:numPr>
        <w:ind w:right="0" w:hanging="540"/>
      </w:pPr>
      <w:r>
        <w:t xml:space="preserve">Реквизиты Исполнителя </w:t>
      </w:r>
    </w:p>
    <w:p w:rsidR="008B4D04" w:rsidRDefault="00E213DC">
      <w:pPr>
        <w:spacing w:after="230" w:line="259" w:lineRule="auto"/>
        <w:ind w:left="720" w:right="0" w:firstLine="0"/>
        <w:jc w:val="left"/>
      </w:pPr>
      <w:r>
        <w:rPr>
          <w:sz w:val="20"/>
          <w:szCs w:val="20"/>
        </w:rPr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6D19D2" w:rsidRPr="00C8323A" w:rsidTr="00B00AE4"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D2" w:rsidRPr="00C8323A" w:rsidRDefault="006D19D2" w:rsidP="00B00AE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C8323A">
              <w:rPr>
                <w:rFonts w:ascii="Times New Roman CYR" w:hAnsi="Times New Roman CYR" w:cs="Times New Roman CYR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D2" w:rsidRPr="00C8323A" w:rsidRDefault="006D19D2" w:rsidP="00B00AE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C8323A">
              <w:rPr>
                <w:rFonts w:ascii="Times New Roman CYR" w:hAnsi="Times New Roman CYR" w:cs="Times New Roman CYR"/>
                <w:b/>
                <w:sz w:val="20"/>
                <w:szCs w:val="20"/>
              </w:rPr>
              <w:t>ООО "</w:t>
            </w:r>
            <w:r>
              <w:rPr>
                <w:rFonts w:ascii="Times New Roman CYR" w:hAnsi="Times New Roman CYR" w:cs="Times New Roman CYR"/>
                <w:b/>
                <w:sz w:val="20"/>
                <w:szCs w:val="20"/>
              </w:rPr>
              <w:t>Автопартс</w:t>
            </w:r>
            <w:r w:rsidRPr="00C8323A">
              <w:rPr>
                <w:rFonts w:ascii="Times New Roman CYR" w:hAnsi="Times New Roman CYR" w:cs="Times New Roman CYR"/>
                <w:b/>
                <w:sz w:val="20"/>
                <w:szCs w:val="20"/>
              </w:rPr>
              <w:t>"</w:t>
            </w:r>
          </w:p>
        </w:tc>
      </w:tr>
      <w:tr w:rsidR="006D19D2" w:rsidRPr="00C8323A" w:rsidTr="00B00AE4"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D2" w:rsidRPr="00C8323A" w:rsidRDefault="006D19D2" w:rsidP="00B00AE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C8323A">
              <w:rPr>
                <w:rFonts w:ascii="Times New Roman CYR" w:hAnsi="Times New Roman CYR" w:cs="Times New Roman CYR"/>
                <w:b/>
                <w:sz w:val="20"/>
                <w:szCs w:val="20"/>
              </w:rPr>
              <w:t>ИНН/КПП</w:t>
            </w:r>
            <w:r w:rsidRPr="00C8323A">
              <w:rPr>
                <w:rFonts w:ascii="Times New Roman CYR" w:hAnsi="Times New Roman CYR" w:cs="Times New Roman CYR"/>
                <w:b/>
                <w:sz w:val="20"/>
                <w:szCs w:val="20"/>
              </w:rPr>
              <w:tab/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D2" w:rsidRPr="00C8323A" w:rsidRDefault="006D19D2" w:rsidP="00B00AE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  <w:szCs w:val="20"/>
              </w:rPr>
              <w:t>7719893211</w:t>
            </w:r>
            <w:r w:rsidRPr="00C8323A">
              <w:rPr>
                <w:rFonts w:ascii="Times New Roman CYR" w:hAnsi="Times New Roman CYR" w:cs="Times New Roman CYR"/>
                <w:b/>
                <w:sz w:val="20"/>
                <w:szCs w:val="20"/>
              </w:rPr>
              <w:t xml:space="preserve"> / </w:t>
            </w:r>
            <w:r>
              <w:rPr>
                <w:rFonts w:ascii="Times New Roman CYR" w:hAnsi="Times New Roman CYR" w:cs="Times New Roman CYR"/>
                <w:b/>
                <w:sz w:val="20"/>
                <w:szCs w:val="20"/>
              </w:rPr>
              <w:t>771901001</w:t>
            </w:r>
          </w:p>
        </w:tc>
      </w:tr>
      <w:tr w:rsidR="006D19D2" w:rsidRPr="00C8323A" w:rsidTr="00B00AE4"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D2" w:rsidRPr="00C8323A" w:rsidRDefault="006D19D2" w:rsidP="00B00AE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C8323A">
              <w:rPr>
                <w:rFonts w:ascii="Times New Roman CYR" w:hAnsi="Times New Roman CYR" w:cs="Times New Roman CYR"/>
                <w:b/>
                <w:sz w:val="20"/>
                <w:szCs w:val="20"/>
              </w:rPr>
              <w:t>Юридический адрес:</w:t>
            </w:r>
            <w:r w:rsidRPr="00C8323A">
              <w:rPr>
                <w:rFonts w:ascii="Times New Roman CYR" w:hAnsi="Times New Roman CYR" w:cs="Times New Roman CYR"/>
                <w:b/>
                <w:sz w:val="20"/>
                <w:szCs w:val="20"/>
              </w:rPr>
              <w:tab/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D2" w:rsidRPr="00C8323A" w:rsidRDefault="006D19D2" w:rsidP="00B00AE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C8323A">
              <w:rPr>
                <w:rFonts w:ascii="Times New Roman CYR" w:hAnsi="Times New Roman CYR" w:cs="Times New Roman CYR"/>
                <w:b/>
                <w:sz w:val="20"/>
                <w:szCs w:val="20"/>
              </w:rPr>
              <w:t>1</w:t>
            </w:r>
            <w:r>
              <w:rPr>
                <w:rFonts w:ascii="Times New Roman CYR" w:hAnsi="Times New Roman CYR" w:cs="Times New Roman CYR"/>
                <w:b/>
                <w:sz w:val="20"/>
                <w:szCs w:val="20"/>
              </w:rPr>
              <w:t xml:space="preserve">05187, г. </w:t>
            </w:r>
            <w:r w:rsidRPr="00C8323A">
              <w:rPr>
                <w:rFonts w:ascii="Times New Roman CYR" w:hAnsi="Times New Roman CYR" w:cs="Times New Roman CYR"/>
                <w:b/>
                <w:sz w:val="20"/>
                <w:szCs w:val="20"/>
              </w:rPr>
              <w:t>Москва, ул</w:t>
            </w:r>
            <w:r>
              <w:rPr>
                <w:rFonts w:ascii="Times New Roman CYR" w:hAnsi="Times New Roman CYR" w:cs="Times New Roman CYR"/>
                <w:b/>
                <w:sz w:val="20"/>
                <w:szCs w:val="20"/>
              </w:rPr>
              <w:t>. Лечебная, 5</w:t>
            </w:r>
          </w:p>
        </w:tc>
      </w:tr>
      <w:tr w:rsidR="006D19D2" w:rsidRPr="00C8323A" w:rsidTr="00B00AE4"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D2" w:rsidRPr="00C8323A" w:rsidRDefault="006D19D2" w:rsidP="00B00AE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  <w:szCs w:val="20"/>
              </w:rPr>
              <w:t>Почтовый</w:t>
            </w:r>
            <w:r w:rsidRPr="00C8323A">
              <w:rPr>
                <w:rFonts w:ascii="Times New Roman CYR" w:hAnsi="Times New Roman CYR" w:cs="Times New Roman CYR"/>
                <w:b/>
                <w:sz w:val="20"/>
                <w:szCs w:val="20"/>
              </w:rPr>
              <w:t xml:space="preserve"> адрес: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D2" w:rsidRPr="00C8323A" w:rsidRDefault="006D19D2" w:rsidP="00B00AE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C8323A">
              <w:rPr>
                <w:rFonts w:ascii="Times New Roman CYR" w:hAnsi="Times New Roman CYR" w:cs="Times New Roman CYR"/>
                <w:b/>
                <w:sz w:val="20"/>
                <w:szCs w:val="20"/>
              </w:rPr>
              <w:t>1</w:t>
            </w:r>
            <w:r>
              <w:rPr>
                <w:rFonts w:ascii="Times New Roman CYR" w:hAnsi="Times New Roman CYR" w:cs="Times New Roman CYR"/>
                <w:b/>
                <w:sz w:val="20"/>
                <w:szCs w:val="20"/>
              </w:rPr>
              <w:t xml:space="preserve">05187, г. </w:t>
            </w:r>
            <w:r w:rsidRPr="00C8323A">
              <w:rPr>
                <w:rFonts w:ascii="Times New Roman CYR" w:hAnsi="Times New Roman CYR" w:cs="Times New Roman CYR"/>
                <w:b/>
                <w:sz w:val="20"/>
                <w:szCs w:val="20"/>
              </w:rPr>
              <w:t>Москва, ул</w:t>
            </w:r>
            <w:r>
              <w:rPr>
                <w:rFonts w:ascii="Times New Roman CYR" w:hAnsi="Times New Roman CYR" w:cs="Times New Roman CYR"/>
                <w:b/>
                <w:sz w:val="20"/>
                <w:szCs w:val="20"/>
              </w:rPr>
              <w:t>. Лечебная, 5</w:t>
            </w:r>
          </w:p>
        </w:tc>
      </w:tr>
      <w:tr w:rsidR="006D19D2" w:rsidRPr="00C8323A" w:rsidTr="00B00AE4"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D2" w:rsidRPr="00C8323A" w:rsidRDefault="006D19D2" w:rsidP="00B00AE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C8323A">
              <w:rPr>
                <w:rFonts w:ascii="Times New Roman CYR" w:hAnsi="Times New Roman CYR" w:cs="Times New Roman CYR"/>
                <w:b/>
                <w:sz w:val="20"/>
                <w:szCs w:val="20"/>
              </w:rPr>
              <w:t>Расчетный счет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D2" w:rsidRPr="004B1038" w:rsidRDefault="006D19D2" w:rsidP="00B00AE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4B1038">
              <w:rPr>
                <w:rFonts w:ascii="Times New Roman CYR" w:hAnsi="Times New Roman CYR" w:cs="Times New Roman CYR"/>
                <w:b/>
                <w:sz w:val="20"/>
                <w:szCs w:val="20"/>
              </w:rPr>
              <w:t xml:space="preserve">р/с </w:t>
            </w:r>
            <w:r>
              <w:rPr>
                <w:rFonts w:ascii="Times New Roman CYR" w:hAnsi="Times New Roman CYR" w:cs="Times New Roman CYR"/>
                <w:b/>
                <w:sz w:val="20"/>
                <w:szCs w:val="20"/>
              </w:rPr>
              <w:t>40702810738000012626</w:t>
            </w:r>
          </w:p>
        </w:tc>
      </w:tr>
      <w:tr w:rsidR="006D19D2" w:rsidRPr="00C8323A" w:rsidTr="00B00AE4"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D2" w:rsidRPr="00C8323A" w:rsidRDefault="006D19D2" w:rsidP="00B00AE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C8323A">
              <w:rPr>
                <w:rFonts w:ascii="Times New Roman CYR" w:hAnsi="Times New Roman CYR" w:cs="Times New Roman CYR"/>
                <w:b/>
                <w:sz w:val="20"/>
                <w:szCs w:val="20"/>
              </w:rPr>
              <w:t xml:space="preserve">Банк 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D2" w:rsidRPr="004B1038" w:rsidRDefault="006D19D2" w:rsidP="00B00AE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  <w:szCs w:val="20"/>
              </w:rPr>
              <w:t>ОАО «Сбербанк России» г. Москва</w:t>
            </w:r>
          </w:p>
        </w:tc>
      </w:tr>
      <w:tr w:rsidR="006D19D2" w:rsidRPr="00C8323A" w:rsidTr="00B00AE4"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D2" w:rsidRPr="00C8323A" w:rsidRDefault="006D19D2" w:rsidP="00B00AE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C8323A">
              <w:rPr>
                <w:rFonts w:ascii="Times New Roman CYR" w:hAnsi="Times New Roman CYR" w:cs="Times New Roman CYR"/>
                <w:b/>
                <w:sz w:val="20"/>
                <w:szCs w:val="20"/>
              </w:rPr>
              <w:t>БИК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D2" w:rsidRPr="004B1038" w:rsidRDefault="006D19D2" w:rsidP="00B00AE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  <w:szCs w:val="20"/>
              </w:rPr>
              <w:t>044525225</w:t>
            </w:r>
          </w:p>
        </w:tc>
      </w:tr>
      <w:tr w:rsidR="006D19D2" w:rsidRPr="00C8323A" w:rsidTr="00B00AE4"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D2" w:rsidRPr="00C8323A" w:rsidRDefault="006D19D2" w:rsidP="00B00AE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C8323A">
              <w:rPr>
                <w:rFonts w:ascii="Times New Roman CYR" w:hAnsi="Times New Roman CYR" w:cs="Times New Roman CYR"/>
                <w:b/>
                <w:sz w:val="20"/>
                <w:szCs w:val="20"/>
              </w:rPr>
              <w:t>Корреспондентский счет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D2" w:rsidRPr="004B1038" w:rsidRDefault="006D19D2" w:rsidP="00B00AE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4B1038">
              <w:rPr>
                <w:rFonts w:ascii="Times New Roman CYR" w:hAnsi="Times New Roman CYR" w:cs="Times New Roman CYR"/>
                <w:b/>
                <w:sz w:val="20"/>
                <w:szCs w:val="20"/>
              </w:rPr>
              <w:t xml:space="preserve">к/с </w:t>
            </w:r>
            <w:r>
              <w:rPr>
                <w:rFonts w:ascii="Times New Roman CYR" w:hAnsi="Times New Roman CYR" w:cs="Times New Roman CYR"/>
                <w:b/>
                <w:sz w:val="20"/>
                <w:szCs w:val="20"/>
              </w:rPr>
              <w:t>30101810400000000225</w:t>
            </w:r>
          </w:p>
        </w:tc>
      </w:tr>
      <w:tr w:rsidR="006D19D2" w:rsidRPr="00C8323A" w:rsidTr="00B00AE4"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D2" w:rsidRPr="00C8323A" w:rsidRDefault="006D19D2" w:rsidP="00B00AE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  <w:szCs w:val="20"/>
                <w:lang w:val="en-US"/>
              </w:rPr>
            </w:pPr>
            <w:r w:rsidRPr="00C8323A">
              <w:rPr>
                <w:rFonts w:ascii="Times New Roman CYR" w:hAnsi="Times New Roman CYR" w:cs="Times New Roman CYR"/>
                <w:b/>
                <w:sz w:val="20"/>
                <w:szCs w:val="20"/>
              </w:rPr>
              <w:t>ОКВЭД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D2" w:rsidRPr="00C8323A" w:rsidRDefault="006D19D2" w:rsidP="00B00AE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C8323A">
              <w:rPr>
                <w:rFonts w:ascii="Times New Roman CYR" w:hAnsi="Times New Roman CYR" w:cs="Times New Roman CYR"/>
                <w:b/>
                <w:sz w:val="20"/>
                <w:szCs w:val="20"/>
              </w:rPr>
              <w:t>50.3</w:t>
            </w:r>
            <w:r>
              <w:rPr>
                <w:rFonts w:ascii="Times New Roman CYR" w:hAnsi="Times New Roman CYR" w:cs="Times New Roman CYR"/>
                <w:b/>
                <w:sz w:val="20"/>
                <w:szCs w:val="20"/>
              </w:rPr>
              <w:t>0.1</w:t>
            </w:r>
          </w:p>
        </w:tc>
      </w:tr>
      <w:tr w:rsidR="006D19D2" w:rsidRPr="00C8323A" w:rsidTr="00B00AE4"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D2" w:rsidRPr="00C8323A" w:rsidRDefault="006D19D2" w:rsidP="00B00AE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C8323A">
              <w:rPr>
                <w:rFonts w:ascii="Times New Roman CYR" w:hAnsi="Times New Roman CYR" w:cs="Times New Roman CYR"/>
                <w:b/>
                <w:sz w:val="20"/>
                <w:szCs w:val="20"/>
              </w:rPr>
              <w:t>ОГРН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D2" w:rsidRPr="00C8323A" w:rsidRDefault="006D19D2" w:rsidP="00B00AE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  <w:szCs w:val="20"/>
              </w:rPr>
              <w:t>5147746254750</w:t>
            </w:r>
          </w:p>
        </w:tc>
      </w:tr>
      <w:tr w:rsidR="006D19D2" w:rsidRPr="00C8323A" w:rsidTr="00B00AE4"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D2" w:rsidRPr="00C8323A" w:rsidRDefault="006D19D2" w:rsidP="00B00AE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  <w:szCs w:val="20"/>
              </w:rPr>
              <w:t>ОКПО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D2" w:rsidRPr="004113AE" w:rsidRDefault="006D19D2" w:rsidP="00B00AE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4113AE">
              <w:rPr>
                <w:rStyle w:val="style1"/>
                <w:b/>
                <w:bCs/>
                <w:sz w:val="20"/>
                <w:szCs w:val="20"/>
              </w:rPr>
              <w:t>13559306</w:t>
            </w:r>
          </w:p>
        </w:tc>
      </w:tr>
      <w:tr w:rsidR="006D19D2" w:rsidRPr="00C8323A" w:rsidTr="00B00AE4"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D2" w:rsidRPr="00C8323A" w:rsidRDefault="006D19D2" w:rsidP="00B00AE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C8323A">
              <w:rPr>
                <w:rFonts w:ascii="Times New Roman CYR" w:hAnsi="Times New Roman CYR" w:cs="Times New Roman CYR"/>
                <w:b/>
                <w:sz w:val="20"/>
                <w:szCs w:val="20"/>
              </w:rPr>
              <w:t>Телефон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9D2" w:rsidRPr="00C552A4" w:rsidRDefault="006D19D2" w:rsidP="00B00AE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  <w:szCs w:val="20"/>
                <w:lang w:val="en-US"/>
              </w:rPr>
            </w:pPr>
            <w:r w:rsidRPr="00C8323A">
              <w:rPr>
                <w:rFonts w:ascii="Times New Roman CYR" w:hAnsi="Times New Roman CYR" w:cs="Times New Roman CYR"/>
                <w:b/>
                <w:sz w:val="20"/>
                <w:szCs w:val="20"/>
              </w:rPr>
              <w:t>(495) 740-</w:t>
            </w:r>
            <w:r>
              <w:rPr>
                <w:rFonts w:ascii="Times New Roman CYR" w:hAnsi="Times New Roman CYR" w:cs="Times New Roman CYR"/>
                <w:b/>
                <w:sz w:val="20"/>
                <w:szCs w:val="20"/>
                <w:lang w:val="en-US"/>
              </w:rPr>
              <w:t>23-77</w:t>
            </w:r>
            <w:r w:rsidRPr="00C8323A">
              <w:rPr>
                <w:rFonts w:ascii="Times New Roman CYR" w:hAnsi="Times New Roman CYR" w:cs="Times New Roman CYR"/>
                <w:b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 CYR" w:hAnsi="Times New Roman CYR" w:cs="Times New Roman CYR"/>
                <w:b/>
                <w:sz w:val="20"/>
                <w:szCs w:val="20"/>
                <w:lang w:val="en-US"/>
              </w:rPr>
              <w:t>532-62-73</w:t>
            </w:r>
          </w:p>
        </w:tc>
      </w:tr>
    </w:tbl>
    <w:p w:rsidR="008B4D04" w:rsidRDefault="008B4D04">
      <w:pPr>
        <w:spacing w:after="54" w:line="259" w:lineRule="auto"/>
        <w:ind w:left="720" w:right="0" w:firstLine="0"/>
        <w:jc w:val="left"/>
      </w:pPr>
    </w:p>
    <w:p w:rsidR="008B4D04" w:rsidRDefault="008B4D04">
      <w:pPr>
        <w:spacing w:after="54" w:line="259" w:lineRule="auto"/>
        <w:ind w:left="720" w:right="0" w:firstLine="0"/>
        <w:jc w:val="left"/>
      </w:pPr>
    </w:p>
    <w:p w:rsidR="008B4D04" w:rsidRDefault="008B4D04">
      <w:pPr>
        <w:spacing w:after="54" w:line="259" w:lineRule="auto"/>
        <w:ind w:left="720" w:right="0" w:firstLine="0"/>
        <w:jc w:val="left"/>
      </w:pPr>
    </w:p>
    <w:p w:rsidR="008B4D04" w:rsidRDefault="008B4D04">
      <w:pPr>
        <w:spacing w:after="54" w:line="259" w:lineRule="auto"/>
        <w:ind w:left="720" w:right="0" w:firstLine="0"/>
        <w:jc w:val="left"/>
      </w:pPr>
    </w:p>
    <w:p w:rsidR="008B4D04" w:rsidRDefault="008B4D04">
      <w:pPr>
        <w:spacing w:after="54" w:line="259" w:lineRule="auto"/>
        <w:ind w:left="720" w:right="0" w:firstLine="0"/>
        <w:jc w:val="left"/>
      </w:pPr>
    </w:p>
    <w:p w:rsidR="008B4D04" w:rsidRDefault="008B4D04">
      <w:pPr>
        <w:spacing w:after="54" w:line="259" w:lineRule="auto"/>
        <w:ind w:left="720" w:right="0" w:firstLine="0"/>
        <w:jc w:val="left"/>
      </w:pPr>
    </w:p>
    <w:p w:rsidR="008B4D04" w:rsidRDefault="008B4D04">
      <w:pPr>
        <w:spacing w:after="54" w:line="259" w:lineRule="auto"/>
        <w:ind w:left="720" w:right="0" w:firstLine="0"/>
        <w:jc w:val="left"/>
      </w:pPr>
    </w:p>
    <w:p w:rsidR="008B4D04" w:rsidRDefault="00E213DC">
      <w:pPr>
        <w:ind w:right="0"/>
      </w:pPr>
      <w:r>
        <w:t>Генеральный директор ООО «</w:t>
      </w:r>
      <w:r w:rsidR="006D19D2">
        <w:t>Автопартс</w:t>
      </w:r>
      <w:r>
        <w:t xml:space="preserve">» </w:t>
      </w:r>
      <w:r w:rsidR="006D19D2">
        <w:t>Жданов А.В.</w:t>
      </w:r>
    </w:p>
    <w:p w:rsidR="008B4D04" w:rsidRDefault="00E213DC">
      <w:pPr>
        <w:spacing w:after="155"/>
        <w:ind w:right="0"/>
      </w:pPr>
      <w:r>
        <w:t xml:space="preserve">действующий на основании Устава </w:t>
      </w:r>
    </w:p>
    <w:p w:rsidR="008B4D04" w:rsidRDefault="00E213DC">
      <w:pPr>
        <w:spacing w:after="16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8B4D04" w:rsidRDefault="00E213DC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8B4D04" w:rsidRDefault="00E213DC">
      <w:pPr>
        <w:spacing w:after="19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8B4D04" w:rsidRDefault="008B4D04">
      <w:pPr>
        <w:spacing w:after="19" w:line="259" w:lineRule="auto"/>
        <w:ind w:left="0" w:right="0" w:firstLine="0"/>
        <w:jc w:val="left"/>
      </w:pPr>
    </w:p>
    <w:p w:rsidR="008B4D04" w:rsidRDefault="008B4D04">
      <w:pPr>
        <w:spacing w:after="19" w:line="259" w:lineRule="auto"/>
        <w:ind w:left="0" w:right="0" w:firstLine="0"/>
        <w:jc w:val="left"/>
      </w:pPr>
    </w:p>
    <w:p w:rsidR="008B4D04" w:rsidRDefault="008B4D04">
      <w:pPr>
        <w:spacing w:after="19" w:line="259" w:lineRule="auto"/>
        <w:ind w:left="0" w:right="0" w:firstLine="0"/>
        <w:jc w:val="left"/>
      </w:pPr>
    </w:p>
    <w:p w:rsidR="008B4D04" w:rsidRDefault="008B4D04">
      <w:pPr>
        <w:spacing w:after="19" w:line="259" w:lineRule="auto"/>
        <w:ind w:left="0" w:right="0" w:firstLine="0"/>
        <w:jc w:val="left"/>
      </w:pPr>
    </w:p>
    <w:p w:rsidR="008B4D04" w:rsidRDefault="008B4D04">
      <w:pPr>
        <w:spacing w:after="19" w:line="259" w:lineRule="auto"/>
        <w:ind w:left="0" w:right="0" w:firstLine="0"/>
        <w:jc w:val="left"/>
      </w:pPr>
    </w:p>
    <w:p w:rsidR="008B4D04" w:rsidRDefault="008B4D04">
      <w:pPr>
        <w:spacing w:after="19" w:line="259" w:lineRule="auto"/>
        <w:ind w:left="0" w:right="0" w:firstLine="0"/>
        <w:jc w:val="left"/>
      </w:pPr>
    </w:p>
    <w:p w:rsidR="008B4D04" w:rsidRDefault="008B4D04">
      <w:pPr>
        <w:spacing w:after="19" w:line="259" w:lineRule="auto"/>
        <w:ind w:left="0" w:right="0" w:firstLine="0"/>
        <w:jc w:val="left"/>
      </w:pPr>
    </w:p>
    <w:p w:rsidR="008B4D04" w:rsidRDefault="008B4D04">
      <w:pPr>
        <w:spacing w:after="19" w:line="259" w:lineRule="auto"/>
        <w:ind w:left="0" w:right="0" w:firstLine="0"/>
        <w:jc w:val="left"/>
      </w:pPr>
    </w:p>
    <w:p w:rsidR="008B4D04" w:rsidRDefault="008B4D04">
      <w:pPr>
        <w:spacing w:after="19" w:line="259" w:lineRule="auto"/>
        <w:ind w:left="0" w:right="0" w:firstLine="0"/>
        <w:jc w:val="left"/>
      </w:pPr>
    </w:p>
    <w:p w:rsidR="008B4D04" w:rsidRDefault="008B4D04">
      <w:pPr>
        <w:spacing w:after="19" w:line="259" w:lineRule="auto"/>
        <w:ind w:left="0" w:right="0" w:firstLine="0"/>
        <w:jc w:val="left"/>
      </w:pPr>
    </w:p>
    <w:p w:rsidR="008B4D04" w:rsidRDefault="008B4D04">
      <w:pPr>
        <w:spacing w:after="19" w:line="259" w:lineRule="auto"/>
        <w:ind w:left="0" w:right="0" w:firstLine="0"/>
        <w:jc w:val="left"/>
      </w:pPr>
    </w:p>
    <w:p w:rsidR="008B4D04" w:rsidRDefault="008B4D04">
      <w:pPr>
        <w:spacing w:after="19" w:line="259" w:lineRule="auto"/>
        <w:ind w:left="0" w:right="0" w:firstLine="0"/>
        <w:jc w:val="left"/>
      </w:pPr>
    </w:p>
    <w:p w:rsidR="008B4D04" w:rsidRDefault="008B4D04">
      <w:pPr>
        <w:spacing w:after="19" w:line="259" w:lineRule="auto"/>
        <w:ind w:left="0" w:right="0" w:firstLine="0"/>
        <w:jc w:val="left"/>
      </w:pPr>
    </w:p>
    <w:p w:rsidR="008B4D04" w:rsidRDefault="008B4D04">
      <w:pPr>
        <w:spacing w:after="19" w:line="259" w:lineRule="auto"/>
        <w:ind w:left="0" w:right="0" w:firstLine="0"/>
        <w:jc w:val="left"/>
      </w:pPr>
    </w:p>
    <w:p w:rsidR="008B4D04" w:rsidRDefault="008B4D04">
      <w:pPr>
        <w:spacing w:after="19" w:line="259" w:lineRule="auto"/>
        <w:ind w:left="0" w:right="0" w:firstLine="0"/>
        <w:jc w:val="left"/>
      </w:pPr>
    </w:p>
    <w:p w:rsidR="008B4D04" w:rsidRDefault="008B4D04">
      <w:pPr>
        <w:spacing w:after="19" w:line="259" w:lineRule="auto"/>
        <w:ind w:left="0" w:right="0" w:firstLine="0"/>
        <w:jc w:val="left"/>
      </w:pPr>
    </w:p>
    <w:p w:rsidR="008B4D04" w:rsidRDefault="008B4D04">
      <w:pPr>
        <w:spacing w:after="19" w:line="259" w:lineRule="auto"/>
        <w:ind w:left="0" w:right="0" w:firstLine="0"/>
        <w:jc w:val="left"/>
      </w:pPr>
    </w:p>
    <w:p w:rsidR="008B4D04" w:rsidRDefault="008B4D04">
      <w:pPr>
        <w:spacing w:after="19" w:line="259" w:lineRule="auto"/>
        <w:ind w:left="0" w:right="0" w:firstLine="0"/>
        <w:jc w:val="left"/>
      </w:pPr>
    </w:p>
    <w:p w:rsidR="008B4D04" w:rsidRDefault="008B4D04">
      <w:pPr>
        <w:spacing w:after="19" w:line="259" w:lineRule="auto"/>
        <w:ind w:left="0" w:right="0" w:firstLine="0"/>
        <w:jc w:val="left"/>
      </w:pPr>
    </w:p>
    <w:p w:rsidR="008B4D04" w:rsidRDefault="008B4D04">
      <w:pPr>
        <w:spacing w:after="19" w:line="259" w:lineRule="auto"/>
        <w:ind w:left="0" w:right="0" w:firstLine="0"/>
        <w:jc w:val="left"/>
      </w:pPr>
    </w:p>
    <w:p w:rsidR="008B4D04" w:rsidRDefault="008B4D04">
      <w:pPr>
        <w:spacing w:after="19" w:line="259" w:lineRule="auto"/>
        <w:ind w:left="0" w:right="0" w:firstLine="0"/>
        <w:jc w:val="left"/>
      </w:pPr>
    </w:p>
    <w:p w:rsidR="008B4D04" w:rsidRDefault="00E213DC">
      <w:pPr>
        <w:spacing w:after="257" w:line="259" w:lineRule="auto"/>
        <w:ind w:left="0" w:right="0" w:firstLine="0"/>
        <w:jc w:val="left"/>
        <w:rPr>
          <w:b/>
        </w:rPr>
      </w:pPr>
      <w:r>
        <w:rPr>
          <w:b/>
        </w:rPr>
        <w:t xml:space="preserve"> </w:t>
      </w:r>
    </w:p>
    <w:p w:rsidR="001F2288" w:rsidRDefault="001F2288">
      <w:pPr>
        <w:spacing w:after="257" w:line="259" w:lineRule="auto"/>
        <w:ind w:left="0" w:right="0" w:firstLine="0"/>
        <w:jc w:val="left"/>
        <w:rPr>
          <w:b/>
        </w:rPr>
      </w:pPr>
    </w:p>
    <w:p w:rsidR="001F2288" w:rsidRDefault="001F2288">
      <w:pPr>
        <w:spacing w:after="257" w:line="259" w:lineRule="auto"/>
        <w:ind w:left="0" w:right="0" w:firstLine="0"/>
        <w:jc w:val="left"/>
      </w:pPr>
    </w:p>
    <w:p w:rsidR="008B4D04" w:rsidRDefault="00E213DC">
      <w:pPr>
        <w:spacing w:after="17" w:line="259" w:lineRule="auto"/>
        <w:ind w:left="150" w:right="145" w:firstLine="0"/>
        <w:jc w:val="center"/>
      </w:pPr>
      <w:r>
        <w:t xml:space="preserve">ПРАВИЛА ОСУЩЕСТВЛЕНИЯ ЗАКАЗА </w:t>
      </w:r>
    </w:p>
    <w:p w:rsidR="008B4D04" w:rsidRDefault="00E213DC">
      <w:pPr>
        <w:spacing w:after="17" w:line="259" w:lineRule="auto"/>
        <w:ind w:left="150" w:right="147" w:firstLine="0"/>
        <w:jc w:val="center"/>
      </w:pPr>
      <w:r>
        <w:t xml:space="preserve">Приложение №1 к договору купли-продажи </w:t>
      </w:r>
    </w:p>
    <w:p w:rsidR="001F2288" w:rsidRDefault="00E213DC" w:rsidP="001F2288">
      <w:pPr>
        <w:spacing w:after="17" w:line="259" w:lineRule="auto"/>
        <w:ind w:left="150" w:right="142" w:firstLine="0"/>
        <w:jc w:val="center"/>
      </w:pPr>
      <w:r>
        <w:t>ОФ-01</w:t>
      </w:r>
    </w:p>
    <w:p w:rsidR="008B4D04" w:rsidRDefault="008B4D04">
      <w:pPr>
        <w:spacing w:after="17" w:line="259" w:lineRule="auto"/>
        <w:ind w:left="150" w:right="147" w:firstLine="0"/>
        <w:jc w:val="center"/>
      </w:pPr>
    </w:p>
    <w:p w:rsidR="008B4D04" w:rsidRDefault="00E213DC">
      <w:pPr>
        <w:spacing w:after="256" w:line="259" w:lineRule="auto"/>
        <w:ind w:left="0" w:right="0" w:firstLine="0"/>
        <w:jc w:val="left"/>
      </w:pPr>
      <w:r>
        <w:t xml:space="preserve"> </w:t>
      </w:r>
    </w:p>
    <w:p w:rsidR="008B4D04" w:rsidRDefault="00E213DC">
      <w:pPr>
        <w:numPr>
          <w:ilvl w:val="0"/>
          <w:numId w:val="1"/>
        </w:numPr>
        <w:ind w:right="0" w:hanging="247"/>
      </w:pPr>
      <w:r>
        <w:t xml:space="preserve">Создание заказа </w:t>
      </w:r>
    </w:p>
    <w:p w:rsidR="008B4D04" w:rsidRDefault="00E213DC">
      <w:pPr>
        <w:numPr>
          <w:ilvl w:val="1"/>
          <w:numId w:val="1"/>
        </w:numPr>
        <w:ind w:right="0" w:hanging="429"/>
      </w:pPr>
      <w:r>
        <w:t xml:space="preserve">При создании Заказа на Сайте Заказчик: </w:t>
      </w:r>
    </w:p>
    <w:p w:rsidR="008B4D04" w:rsidRDefault="00E213DC">
      <w:pPr>
        <w:numPr>
          <w:ilvl w:val="2"/>
          <w:numId w:val="1"/>
        </w:numPr>
        <w:spacing w:after="31"/>
        <w:ind w:right="0" w:hanging="696"/>
      </w:pPr>
      <w:r>
        <w:t xml:space="preserve">выбирает, указывает и соглашается на Условия Заказа: </w:t>
      </w:r>
    </w:p>
    <w:p w:rsidR="008B4D04" w:rsidRDefault="00E213DC">
      <w:pPr>
        <w:numPr>
          <w:ilvl w:val="3"/>
          <w:numId w:val="1"/>
        </w:numPr>
        <w:ind w:right="0" w:hanging="335"/>
      </w:pPr>
      <w:r>
        <w:t xml:space="preserve">каталожный номер и производитель запчасти (артикул Товара); </w:t>
      </w:r>
    </w:p>
    <w:p w:rsidR="008B4D04" w:rsidRDefault="00E213DC">
      <w:pPr>
        <w:numPr>
          <w:ilvl w:val="3"/>
          <w:numId w:val="1"/>
        </w:numPr>
        <w:ind w:right="0" w:hanging="335"/>
      </w:pPr>
      <w:r>
        <w:t xml:space="preserve">стоимость товара; </w:t>
      </w:r>
    </w:p>
    <w:p w:rsidR="008B4D04" w:rsidRDefault="00E213DC">
      <w:pPr>
        <w:numPr>
          <w:ilvl w:val="3"/>
          <w:numId w:val="1"/>
        </w:numPr>
        <w:ind w:right="0" w:hanging="335"/>
      </w:pPr>
      <w:r>
        <w:t>гарантированный срок (в рабочих днях) исполнения Заказа на склад ООО «</w:t>
      </w:r>
      <w:r w:rsidR="006D19D2">
        <w:t>Автопартс</w:t>
      </w:r>
      <w:r>
        <w:t xml:space="preserve">»; </w:t>
      </w:r>
    </w:p>
    <w:p w:rsidR="008B4D04" w:rsidRDefault="00E213DC">
      <w:pPr>
        <w:numPr>
          <w:ilvl w:val="3"/>
          <w:numId w:val="1"/>
        </w:numPr>
        <w:ind w:right="0" w:hanging="335"/>
      </w:pPr>
      <w:r>
        <w:t>способ передачи Товара со склада ООО «</w:t>
      </w:r>
      <w:r w:rsidR="006D19D2">
        <w:t>Автопартс</w:t>
      </w:r>
      <w:r>
        <w:t xml:space="preserve">»; </w:t>
      </w:r>
    </w:p>
    <w:p w:rsidR="008B4D04" w:rsidRDefault="00E213DC">
      <w:pPr>
        <w:numPr>
          <w:ilvl w:val="3"/>
          <w:numId w:val="1"/>
        </w:numPr>
        <w:ind w:right="0" w:hanging="335"/>
      </w:pPr>
      <w:r>
        <w:t xml:space="preserve">дополнительные условия (если таковые Сайт позволяет указать). </w:t>
      </w:r>
    </w:p>
    <w:p w:rsidR="008B4D04" w:rsidRDefault="00E213DC">
      <w:pPr>
        <w:numPr>
          <w:ilvl w:val="2"/>
          <w:numId w:val="1"/>
        </w:numPr>
        <w:spacing w:after="27"/>
        <w:ind w:right="0" w:hanging="696"/>
      </w:pPr>
      <w:r>
        <w:t xml:space="preserve">помещает необходимый Товар в Корзину и на свое усмотрение: </w:t>
      </w:r>
    </w:p>
    <w:p w:rsidR="008B4D04" w:rsidRDefault="00E213DC">
      <w:pPr>
        <w:numPr>
          <w:ilvl w:val="3"/>
          <w:numId w:val="1"/>
        </w:numPr>
        <w:ind w:right="0" w:hanging="335"/>
      </w:pPr>
      <w:r>
        <w:t>оставляет Товары в корзине;</w:t>
      </w:r>
    </w:p>
    <w:p w:rsidR="008B4D04" w:rsidRDefault="00E213DC">
      <w:pPr>
        <w:numPr>
          <w:ilvl w:val="3"/>
          <w:numId w:val="1"/>
        </w:numPr>
        <w:ind w:right="0" w:hanging="335"/>
      </w:pPr>
      <w:r>
        <w:t xml:space="preserve">отправляет Товары в Заказ. </w:t>
      </w:r>
    </w:p>
    <w:p w:rsidR="00591A86" w:rsidRDefault="00591A86" w:rsidP="00591A86">
      <w:pPr>
        <w:ind w:left="720" w:right="0" w:firstLine="0"/>
      </w:pPr>
      <w:r>
        <w:t>1.1.3.</w:t>
      </w:r>
    </w:p>
    <w:p w:rsidR="00591A86" w:rsidRDefault="00591A86" w:rsidP="00591A86">
      <w:pPr>
        <w:pStyle w:val="a7"/>
        <w:numPr>
          <w:ilvl w:val="0"/>
          <w:numId w:val="15"/>
        </w:numPr>
        <w:ind w:left="1418" w:right="0" w:hanging="284"/>
      </w:pPr>
      <w:r>
        <w:t xml:space="preserve">Вносит на свой баланс в системе Исполнителя 50% </w:t>
      </w:r>
      <w:r w:rsidR="009512E4">
        <w:t xml:space="preserve">от </w:t>
      </w:r>
      <w:r>
        <w:t>стоимости Товар</w:t>
      </w:r>
      <w:r w:rsidR="00991737">
        <w:t>ов</w:t>
      </w:r>
      <w:r w:rsidR="009512E4">
        <w:t xml:space="preserve"> </w:t>
      </w:r>
      <w:r w:rsidR="009512E4">
        <w:t>(предоплата),</w:t>
      </w:r>
      <w:r w:rsidR="009512E4">
        <w:t xml:space="preserve"> указанных в Заказе, любым удобным для него способом, указанным в разделе Сайта «Оплата и Доставка».</w:t>
      </w:r>
    </w:p>
    <w:p w:rsidR="008B4D04" w:rsidRDefault="00E213DC">
      <w:pPr>
        <w:ind w:left="355" w:right="0" w:firstLine="0"/>
      </w:pPr>
      <w:r>
        <w:t xml:space="preserve">2.1.1. Сайт Исполнителя периодически (как правило, каждый час) обрабатывает Заказы Заказчика, при этом проверяется: </w:t>
      </w:r>
    </w:p>
    <w:p w:rsidR="008B4D04" w:rsidRDefault="00E213DC">
      <w:pPr>
        <w:numPr>
          <w:ilvl w:val="3"/>
          <w:numId w:val="1"/>
        </w:numPr>
        <w:ind w:right="0" w:hanging="335"/>
      </w:pPr>
      <w:r>
        <w:t xml:space="preserve">изменение условий Заказа (стоимости, срока, наличия и т.п.); </w:t>
      </w:r>
    </w:p>
    <w:p w:rsidR="008B4D04" w:rsidRDefault="00E213DC">
      <w:pPr>
        <w:numPr>
          <w:ilvl w:val="3"/>
          <w:numId w:val="1"/>
        </w:numPr>
        <w:ind w:right="0" w:hanging="335"/>
      </w:pPr>
      <w:r>
        <w:t xml:space="preserve">ошибки оформления Заказа (неверный номер запчасти, заказ </w:t>
      </w:r>
      <w:proofErr w:type="spellStart"/>
      <w:r>
        <w:t>задвоен</w:t>
      </w:r>
      <w:proofErr w:type="spellEnd"/>
      <w:r>
        <w:t xml:space="preserve"> и т.п.); </w:t>
      </w:r>
    </w:p>
    <w:p w:rsidR="008B4D04" w:rsidRDefault="00591A86">
      <w:pPr>
        <w:numPr>
          <w:ilvl w:val="3"/>
          <w:numId w:val="1"/>
        </w:numPr>
        <w:ind w:right="0" w:hanging="335"/>
      </w:pPr>
      <w:r>
        <w:t>Баланс Заказчика</w:t>
      </w:r>
      <w:r w:rsidR="00E213DC">
        <w:t xml:space="preserve">; </w:t>
      </w:r>
      <w:bookmarkStart w:id="0" w:name="_GoBack"/>
      <w:bookmarkEnd w:id="0"/>
    </w:p>
    <w:p w:rsidR="008B4D04" w:rsidRDefault="00E213DC">
      <w:pPr>
        <w:numPr>
          <w:ilvl w:val="3"/>
          <w:numId w:val="1"/>
        </w:numPr>
        <w:ind w:right="0" w:hanging="335"/>
      </w:pPr>
      <w:r>
        <w:t xml:space="preserve">прочие условия. </w:t>
      </w:r>
    </w:p>
    <w:p w:rsidR="008B4D04" w:rsidRDefault="00E213DC">
      <w:pPr>
        <w:numPr>
          <w:ilvl w:val="2"/>
          <w:numId w:val="2"/>
        </w:numPr>
        <w:ind w:right="0" w:hanging="720"/>
      </w:pPr>
      <w:r>
        <w:t xml:space="preserve">Заказы, прошедшие обработку положительно, принимаются в работу (тем самым создается Заказ), при этом денежные средства условно списываются с Баланса Заказчика в размере стоимостной суммы принятых в работу Заказов. </w:t>
      </w:r>
    </w:p>
    <w:p w:rsidR="008B4D04" w:rsidRDefault="00E213DC">
      <w:pPr>
        <w:numPr>
          <w:ilvl w:val="2"/>
          <w:numId w:val="2"/>
        </w:numPr>
        <w:ind w:right="0" w:hanging="720"/>
      </w:pPr>
      <w:r>
        <w:t xml:space="preserve">Заказы, не прошедшие контроль, остаются в Корзине и помечаются сообщениями, поясняющими Заказчику возникшие проблемы. </w:t>
      </w:r>
    </w:p>
    <w:p w:rsidR="008B4D04" w:rsidRDefault="00E213DC">
      <w:pPr>
        <w:spacing w:after="50" w:line="259" w:lineRule="auto"/>
        <w:ind w:left="1224" w:right="0" w:firstLine="0"/>
        <w:jc w:val="left"/>
      </w:pPr>
      <w:r>
        <w:t xml:space="preserve"> </w:t>
      </w:r>
    </w:p>
    <w:p w:rsidR="008B4D04" w:rsidRDefault="00E213DC">
      <w:pPr>
        <w:numPr>
          <w:ilvl w:val="0"/>
          <w:numId w:val="3"/>
        </w:numPr>
        <w:ind w:right="0" w:hanging="540"/>
      </w:pPr>
      <w:r>
        <w:t xml:space="preserve">Исполнение заказа </w:t>
      </w:r>
    </w:p>
    <w:p w:rsidR="008B4D04" w:rsidRDefault="00E213DC">
      <w:pPr>
        <w:numPr>
          <w:ilvl w:val="1"/>
          <w:numId w:val="3"/>
        </w:numPr>
        <w:ind w:right="0" w:hanging="720"/>
      </w:pPr>
      <w:r>
        <w:t xml:space="preserve">После Приема в работу Заказов: </w:t>
      </w:r>
    </w:p>
    <w:p w:rsidR="008B4D04" w:rsidRDefault="00E213DC">
      <w:pPr>
        <w:numPr>
          <w:ilvl w:val="2"/>
          <w:numId w:val="3"/>
        </w:numPr>
        <w:ind w:right="0" w:hanging="696"/>
      </w:pPr>
      <w:r>
        <w:t xml:space="preserve">Исполнитель совершает действия по исполнению Заказов. </w:t>
      </w:r>
    </w:p>
    <w:p w:rsidR="008B4D04" w:rsidRDefault="00E213DC">
      <w:pPr>
        <w:numPr>
          <w:ilvl w:val="2"/>
          <w:numId w:val="3"/>
        </w:numPr>
        <w:ind w:right="0" w:hanging="696"/>
      </w:pPr>
      <w:r>
        <w:lastRenderedPageBreak/>
        <w:t xml:space="preserve">Исполнитель вправе закупить Товар дороже в связи с изменением стоимости заказанного товара у поставщиков Исполнителя, но не более, чем на 5% (пять процентов) от первоначальной стоимости заказанного Товара. </w:t>
      </w:r>
    </w:p>
    <w:p w:rsidR="008B4D04" w:rsidRDefault="00E213DC">
      <w:pPr>
        <w:numPr>
          <w:ilvl w:val="2"/>
          <w:numId w:val="3"/>
        </w:numPr>
        <w:ind w:right="0" w:hanging="696"/>
      </w:pPr>
      <w:r>
        <w:t xml:space="preserve">При значительном изменении курса валюты закупки Исполнитель вправе изменить стоимость Заказа. </w:t>
      </w:r>
    </w:p>
    <w:p w:rsidR="008B4D04" w:rsidRDefault="00E213DC">
      <w:pPr>
        <w:numPr>
          <w:ilvl w:val="2"/>
          <w:numId w:val="3"/>
        </w:numPr>
        <w:ind w:right="0" w:hanging="696"/>
      </w:pPr>
      <w:r>
        <w:t xml:space="preserve">Заказчик отслеживает статус исполнения своих Заказов и баланса с помощью ресурсов сайта. Заказчик знает количество Товаров, готовых к выдаче, их характеристики (объем, вес, позиционную и суммарную стоимость, плату за хранение, режим работы склада), и потому в состоянии правильно организовать получение Готового к выдаче Товара. </w:t>
      </w:r>
    </w:p>
    <w:p w:rsidR="008B4D04" w:rsidRDefault="00E213DC">
      <w:pPr>
        <w:spacing w:after="0" w:line="259" w:lineRule="auto"/>
        <w:ind w:left="1224" w:right="0" w:firstLine="0"/>
        <w:jc w:val="left"/>
      </w:pPr>
      <w:r>
        <w:t xml:space="preserve"> </w:t>
      </w:r>
    </w:p>
    <w:p w:rsidR="008B4D04" w:rsidRDefault="00E213DC">
      <w:pPr>
        <w:numPr>
          <w:ilvl w:val="0"/>
          <w:numId w:val="3"/>
        </w:numPr>
        <w:spacing w:after="31"/>
        <w:ind w:right="0" w:hanging="540"/>
      </w:pPr>
      <w:r>
        <w:t xml:space="preserve">Передача товара </w:t>
      </w:r>
    </w:p>
    <w:p w:rsidR="008B4D04" w:rsidRDefault="00E213DC">
      <w:pPr>
        <w:numPr>
          <w:ilvl w:val="1"/>
          <w:numId w:val="3"/>
        </w:numPr>
        <w:ind w:right="0" w:hanging="720"/>
      </w:pPr>
      <w:r>
        <w:t xml:space="preserve">Заказчик получает готовый к выдаче Товар и документы (УПД) на Товар при помощи Представителя, при наличии: </w:t>
      </w:r>
    </w:p>
    <w:p w:rsidR="008B4D04" w:rsidRDefault="00E213DC">
      <w:pPr>
        <w:numPr>
          <w:ilvl w:val="2"/>
          <w:numId w:val="3"/>
        </w:numPr>
        <w:ind w:right="0" w:hanging="696"/>
      </w:pPr>
      <w:r>
        <w:t xml:space="preserve">средств на Балансе, достаточных для оплаты итоговой стоимости всех Готовых к выдаче Товаров; </w:t>
      </w:r>
    </w:p>
    <w:p w:rsidR="008B4D04" w:rsidRDefault="00E213DC">
      <w:pPr>
        <w:numPr>
          <w:ilvl w:val="2"/>
          <w:numId w:val="3"/>
        </w:numPr>
        <w:ind w:right="0" w:hanging="696"/>
      </w:pPr>
      <w:r>
        <w:t xml:space="preserve">доверенности у Представителя. </w:t>
      </w:r>
    </w:p>
    <w:p w:rsidR="008B4D04" w:rsidRDefault="00E213DC">
      <w:pPr>
        <w:numPr>
          <w:ilvl w:val="1"/>
          <w:numId w:val="3"/>
        </w:numPr>
        <w:ind w:right="0" w:hanging="720"/>
      </w:pPr>
      <w:r>
        <w:t xml:space="preserve">После получения Товара Представителем условное списание стоимостной суммы денежных средств за Товар меняется на фактическое по Документам. </w:t>
      </w:r>
    </w:p>
    <w:p w:rsidR="008B4D04" w:rsidRDefault="00E213DC">
      <w:pPr>
        <w:numPr>
          <w:ilvl w:val="1"/>
          <w:numId w:val="3"/>
        </w:numPr>
        <w:ind w:right="0" w:hanging="720"/>
      </w:pPr>
      <w:r>
        <w:t>Представитель расписывается в экземпляре Документов Исполнителя и принимает на себя право собственности (или ответственного хранения) на Товар.</w:t>
      </w:r>
      <w:r>
        <w:rPr>
          <w:sz w:val="20"/>
          <w:szCs w:val="20"/>
        </w:rPr>
        <w:t xml:space="preserve"> </w:t>
      </w:r>
    </w:p>
    <w:p w:rsidR="008B4D04" w:rsidRDefault="00E213DC">
      <w:pPr>
        <w:numPr>
          <w:ilvl w:val="1"/>
          <w:numId w:val="3"/>
        </w:numPr>
        <w:ind w:right="0" w:hanging="720"/>
      </w:pPr>
      <w:r>
        <w:t xml:space="preserve">За восстановление Документов по просьбе Заказчика Исполнитель вправе потребовать оплату. </w:t>
      </w:r>
    </w:p>
    <w:p w:rsidR="008B4D04" w:rsidRDefault="00E213DC">
      <w:pPr>
        <w:spacing w:after="17" w:line="259" w:lineRule="auto"/>
        <w:ind w:left="1224" w:right="0" w:firstLine="0"/>
        <w:jc w:val="left"/>
      </w:pPr>
      <w:r>
        <w:t xml:space="preserve"> </w:t>
      </w:r>
    </w:p>
    <w:p w:rsidR="008B4D04" w:rsidRDefault="00E213DC">
      <w:pPr>
        <w:spacing w:after="54" w:line="259" w:lineRule="auto"/>
        <w:ind w:left="360" w:right="0" w:firstLine="0"/>
        <w:jc w:val="left"/>
      </w:pPr>
      <w:r>
        <w:t xml:space="preserve"> </w:t>
      </w:r>
    </w:p>
    <w:p w:rsidR="008B4D04" w:rsidRDefault="00E213DC">
      <w:pPr>
        <w:ind w:right="0"/>
      </w:pPr>
      <w:r>
        <w:t>Генеральный директор ООО «</w:t>
      </w:r>
      <w:r w:rsidR="006D19D2">
        <w:t>Автопартс</w:t>
      </w:r>
      <w:r>
        <w:t xml:space="preserve">» </w:t>
      </w:r>
      <w:r w:rsidR="006D19D2">
        <w:t>Жданов А.В.</w:t>
      </w:r>
    </w:p>
    <w:p w:rsidR="008B4D04" w:rsidRDefault="00E213DC">
      <w:pPr>
        <w:spacing w:after="155"/>
        <w:ind w:right="0"/>
      </w:pPr>
      <w:r>
        <w:t xml:space="preserve">действующий на основании Устава </w:t>
      </w:r>
    </w:p>
    <w:p w:rsidR="008B4D04" w:rsidRDefault="00E213DC">
      <w:r>
        <w:rPr>
          <w:rFonts w:ascii="Courier New" w:eastAsia="Courier New" w:hAnsi="Courier New" w:cs="Courier New"/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>
        <w:br w:type="page"/>
      </w:r>
    </w:p>
    <w:p w:rsidR="008B4D04" w:rsidRDefault="008B4D04">
      <w:pPr>
        <w:spacing w:after="0" w:line="259" w:lineRule="auto"/>
        <w:ind w:left="0" w:right="0" w:firstLine="0"/>
        <w:jc w:val="left"/>
      </w:pPr>
    </w:p>
    <w:p w:rsidR="008B4D04" w:rsidRDefault="00E213DC">
      <w:pPr>
        <w:spacing w:after="256" w:line="259" w:lineRule="auto"/>
        <w:ind w:left="150" w:right="149" w:firstLine="0"/>
        <w:jc w:val="center"/>
      </w:pPr>
      <w:r>
        <w:t xml:space="preserve">ПРАВИЛА ОБРАБОТКИ РЕКЛАМАЦИЙ </w:t>
      </w:r>
    </w:p>
    <w:p w:rsidR="008B4D04" w:rsidRDefault="00E213DC">
      <w:pPr>
        <w:spacing w:after="17" w:line="259" w:lineRule="auto"/>
        <w:ind w:left="150" w:right="142" w:firstLine="0"/>
        <w:jc w:val="center"/>
      </w:pPr>
      <w:r>
        <w:t xml:space="preserve">Приложение №2 к договору купли-продажи </w:t>
      </w:r>
    </w:p>
    <w:p w:rsidR="001F2288" w:rsidRDefault="001F2288" w:rsidP="001F2288">
      <w:pPr>
        <w:spacing w:after="17" w:line="259" w:lineRule="auto"/>
        <w:ind w:left="150" w:right="142" w:firstLine="0"/>
        <w:jc w:val="center"/>
      </w:pPr>
      <w:r>
        <w:t>ОФ-01</w:t>
      </w:r>
    </w:p>
    <w:p w:rsidR="001F2288" w:rsidRDefault="001F2288" w:rsidP="001F2288">
      <w:pPr>
        <w:spacing w:after="17" w:line="259" w:lineRule="auto"/>
        <w:ind w:left="150" w:right="142" w:firstLine="0"/>
        <w:jc w:val="center"/>
      </w:pPr>
    </w:p>
    <w:p w:rsidR="008B4D04" w:rsidRDefault="00E213DC">
      <w:pPr>
        <w:numPr>
          <w:ilvl w:val="0"/>
          <w:numId w:val="4"/>
        </w:numPr>
        <w:ind w:right="0" w:hanging="360"/>
      </w:pPr>
      <w:r>
        <w:t xml:space="preserve">Общие положения </w:t>
      </w:r>
    </w:p>
    <w:p w:rsidR="008B4D04" w:rsidRDefault="00E213DC">
      <w:pPr>
        <w:numPr>
          <w:ilvl w:val="1"/>
          <w:numId w:val="4"/>
        </w:numPr>
        <w:ind w:right="0" w:hanging="989"/>
      </w:pPr>
      <w:r>
        <w:t xml:space="preserve">Исполнитель гарантирует выполнение Условий Заказа. </w:t>
      </w:r>
    </w:p>
    <w:p w:rsidR="008B4D04" w:rsidRDefault="00E213DC">
      <w:pPr>
        <w:numPr>
          <w:ilvl w:val="1"/>
          <w:numId w:val="4"/>
        </w:numPr>
        <w:ind w:right="0" w:hanging="989"/>
      </w:pPr>
      <w:r>
        <w:t xml:space="preserve">Все Рекламации по Товару принимаются только оформлением Обращения на Сайте, </w:t>
      </w:r>
      <w:r w:rsidR="00D17615">
        <w:t xml:space="preserve">через инструмент «Общение с менеджером» </w:t>
      </w:r>
      <w:r>
        <w:t xml:space="preserve">не позднее 7 календарных дней со дня Передачи товара Представителю. </w:t>
      </w:r>
    </w:p>
    <w:p w:rsidR="008B4D04" w:rsidRDefault="00E213DC">
      <w:pPr>
        <w:spacing w:after="54" w:line="259" w:lineRule="auto"/>
        <w:ind w:left="360" w:right="0" w:firstLine="0"/>
        <w:jc w:val="left"/>
      </w:pPr>
      <w:r>
        <w:rPr>
          <w:sz w:val="6"/>
          <w:szCs w:val="6"/>
        </w:rPr>
        <w:t xml:space="preserve"> </w:t>
      </w:r>
    </w:p>
    <w:p w:rsidR="008B4D04" w:rsidRDefault="00E213DC">
      <w:pPr>
        <w:numPr>
          <w:ilvl w:val="0"/>
          <w:numId w:val="4"/>
        </w:numPr>
        <w:ind w:right="0" w:hanging="360"/>
      </w:pPr>
      <w:r>
        <w:t xml:space="preserve">Передача товара </w:t>
      </w:r>
    </w:p>
    <w:p w:rsidR="008B4D04" w:rsidRDefault="00E213DC">
      <w:pPr>
        <w:numPr>
          <w:ilvl w:val="1"/>
          <w:numId w:val="4"/>
        </w:numPr>
        <w:ind w:right="0" w:hanging="989"/>
      </w:pPr>
      <w:r>
        <w:t xml:space="preserve">В момент Передачи Товара: </w:t>
      </w:r>
    </w:p>
    <w:p w:rsidR="008B4D04" w:rsidRDefault="00E213DC">
      <w:pPr>
        <w:numPr>
          <w:ilvl w:val="2"/>
          <w:numId w:val="4"/>
        </w:numPr>
        <w:ind w:right="0" w:hanging="696"/>
      </w:pPr>
      <w:r>
        <w:t xml:space="preserve">Товар осматривается Представителем. </w:t>
      </w:r>
    </w:p>
    <w:p w:rsidR="008B4D04" w:rsidRDefault="00E213DC">
      <w:pPr>
        <w:numPr>
          <w:ilvl w:val="2"/>
          <w:numId w:val="4"/>
        </w:numPr>
        <w:ind w:right="0" w:hanging="696"/>
      </w:pPr>
      <w:r>
        <w:t xml:space="preserve">При выявлении дефектов Представителем - совместно с сотрудниками Исполнителя составляется акт (по форме ТОРГ-2) с описанием дефекта. </w:t>
      </w:r>
    </w:p>
    <w:p w:rsidR="008B4D04" w:rsidRDefault="00E213DC">
      <w:pPr>
        <w:numPr>
          <w:ilvl w:val="2"/>
          <w:numId w:val="4"/>
        </w:numPr>
        <w:ind w:right="0" w:hanging="696"/>
      </w:pPr>
      <w:r>
        <w:t xml:space="preserve">Рекламации по дефектам крупногабаритных и хрупких Товаров (стекла, кузовные панели, оптика, накладки, </w:t>
      </w:r>
      <w:proofErr w:type="spellStart"/>
      <w:r>
        <w:t>молдинги</w:t>
      </w:r>
      <w:proofErr w:type="spellEnd"/>
      <w:r>
        <w:t xml:space="preserve"> и т.п.), принимаются только в момент Передачи товара. </w:t>
      </w:r>
    </w:p>
    <w:p w:rsidR="008B4D04" w:rsidRDefault="00E213DC">
      <w:pPr>
        <w:numPr>
          <w:ilvl w:val="1"/>
          <w:numId w:val="4"/>
        </w:numPr>
        <w:ind w:right="0" w:hanging="989"/>
      </w:pPr>
      <w:r>
        <w:t xml:space="preserve">После Передачи товара: </w:t>
      </w:r>
    </w:p>
    <w:p w:rsidR="008B4D04" w:rsidRDefault="00E213DC">
      <w:pPr>
        <w:numPr>
          <w:ilvl w:val="2"/>
          <w:numId w:val="4"/>
        </w:numPr>
        <w:ind w:right="0" w:hanging="696"/>
      </w:pPr>
      <w:r>
        <w:t xml:space="preserve">При выявлении дефектов Товара (если установлено что они возникли до момента Передачи товара): </w:t>
      </w:r>
    </w:p>
    <w:p w:rsidR="008B4D04" w:rsidRDefault="00E213DC">
      <w:pPr>
        <w:numPr>
          <w:ilvl w:val="3"/>
          <w:numId w:val="4"/>
        </w:numPr>
        <w:ind w:right="0" w:hanging="335"/>
      </w:pPr>
      <w:r>
        <w:t xml:space="preserve">В случае возможности восстановительного ремонта Товара производится Уценка; </w:t>
      </w:r>
    </w:p>
    <w:p w:rsidR="008B4D04" w:rsidRDefault="00E213DC">
      <w:pPr>
        <w:numPr>
          <w:ilvl w:val="3"/>
          <w:numId w:val="4"/>
        </w:numPr>
        <w:ind w:right="0" w:hanging="335"/>
      </w:pPr>
      <w:r>
        <w:t xml:space="preserve">В случае невозможности восстановительного ремонта Товара производится Возврат. </w:t>
      </w:r>
    </w:p>
    <w:p w:rsidR="008B4D04" w:rsidRDefault="00E213DC">
      <w:pPr>
        <w:numPr>
          <w:ilvl w:val="2"/>
          <w:numId w:val="4"/>
        </w:numPr>
        <w:ind w:right="0" w:hanging="696"/>
      </w:pPr>
      <w:r>
        <w:t xml:space="preserve">Возврат или Уценка возможны только в результате принятого Исполнителем решения по Обращению. </w:t>
      </w:r>
    </w:p>
    <w:p w:rsidR="008B4D04" w:rsidRDefault="00E213DC">
      <w:pPr>
        <w:spacing w:after="54" w:line="259" w:lineRule="auto"/>
        <w:ind w:left="857" w:right="0" w:firstLine="0"/>
        <w:jc w:val="left"/>
      </w:pPr>
      <w:r>
        <w:rPr>
          <w:sz w:val="6"/>
          <w:szCs w:val="6"/>
        </w:rPr>
        <w:t xml:space="preserve"> </w:t>
      </w:r>
    </w:p>
    <w:p w:rsidR="008B4D04" w:rsidRDefault="00E213DC">
      <w:pPr>
        <w:numPr>
          <w:ilvl w:val="0"/>
          <w:numId w:val="4"/>
        </w:numPr>
        <w:ind w:right="0" w:hanging="360"/>
      </w:pPr>
      <w:r>
        <w:t xml:space="preserve">Порядок рассмотрения рекламаций </w:t>
      </w:r>
    </w:p>
    <w:p w:rsidR="008B4D04" w:rsidRDefault="00E213DC">
      <w:pPr>
        <w:numPr>
          <w:ilvl w:val="1"/>
          <w:numId w:val="4"/>
        </w:numPr>
        <w:ind w:right="0" w:hanging="989"/>
      </w:pPr>
      <w:r>
        <w:t xml:space="preserve">Исполнитель рассматривает все Рекламации по дефектам Товара от Заказчика. </w:t>
      </w:r>
    </w:p>
    <w:p w:rsidR="008B4D04" w:rsidRDefault="00E213DC">
      <w:pPr>
        <w:numPr>
          <w:ilvl w:val="1"/>
          <w:numId w:val="4"/>
        </w:numPr>
        <w:ind w:right="0" w:hanging="989"/>
      </w:pPr>
      <w:r>
        <w:t>Исполнитель вправе отказать Заказчику в рассмотрении Рекламации по дефектам Товара, выявленным в результате установки или эксплуатации, при отсутствии следующих документов:</w:t>
      </w:r>
    </w:p>
    <w:p w:rsidR="008B4D04" w:rsidRDefault="00E213DC">
      <w:pPr>
        <w:numPr>
          <w:ilvl w:val="0"/>
          <w:numId w:val="14"/>
        </w:numPr>
        <w:spacing w:after="0"/>
        <w:ind w:right="0" w:hanging="360"/>
        <w:contextualSpacing/>
      </w:pPr>
      <w:r>
        <w:t xml:space="preserve">сертификат соответствия СТО на проведение данного вида работ (копия, заверенная печатью СТО); </w:t>
      </w:r>
    </w:p>
    <w:p w:rsidR="008B4D04" w:rsidRDefault="00E213DC">
      <w:pPr>
        <w:numPr>
          <w:ilvl w:val="0"/>
          <w:numId w:val="14"/>
        </w:numPr>
        <w:spacing w:after="0"/>
        <w:ind w:right="0" w:hanging="360"/>
        <w:contextualSpacing/>
      </w:pPr>
      <w:r>
        <w:t xml:space="preserve">заказ-наряд на установку Товара на транспортное средство; </w:t>
      </w:r>
    </w:p>
    <w:p w:rsidR="008B4D04" w:rsidRDefault="00E213DC">
      <w:pPr>
        <w:numPr>
          <w:ilvl w:val="0"/>
          <w:numId w:val="14"/>
        </w:numPr>
        <w:ind w:right="0" w:hanging="360"/>
        <w:contextualSpacing/>
      </w:pPr>
      <w:r>
        <w:t xml:space="preserve">официальное заключение сервиса о причинах неработоспособности Товара (на фирменном бланке). </w:t>
      </w:r>
    </w:p>
    <w:p w:rsidR="008B4D04" w:rsidRDefault="00E213DC">
      <w:pPr>
        <w:spacing w:after="15" w:line="259" w:lineRule="auto"/>
        <w:ind w:left="1728" w:right="0" w:firstLine="0"/>
        <w:jc w:val="left"/>
      </w:pPr>
      <w:r>
        <w:t xml:space="preserve"> </w:t>
      </w:r>
    </w:p>
    <w:p w:rsidR="008B4D04" w:rsidRDefault="00E213DC">
      <w:pPr>
        <w:numPr>
          <w:ilvl w:val="1"/>
          <w:numId w:val="4"/>
        </w:numPr>
        <w:ind w:right="0" w:hanging="989"/>
      </w:pPr>
      <w:r>
        <w:t xml:space="preserve">Исполнитель вправе произвести проверку качества Товара, и по ее результатам либо   произвести возврат, либо отказать Заказчику в возврате Товара. </w:t>
      </w:r>
    </w:p>
    <w:p w:rsidR="008B4D04" w:rsidRDefault="008B4D04">
      <w:pPr>
        <w:ind w:left="1334" w:right="0" w:firstLine="0"/>
      </w:pPr>
    </w:p>
    <w:p w:rsidR="008B4D04" w:rsidRDefault="00E213DC">
      <w:pPr>
        <w:numPr>
          <w:ilvl w:val="0"/>
          <w:numId w:val="4"/>
        </w:numPr>
        <w:ind w:right="0" w:hanging="360"/>
      </w:pPr>
      <w:r>
        <w:lastRenderedPageBreak/>
        <w:t xml:space="preserve">Процедура возврата </w:t>
      </w:r>
    </w:p>
    <w:p w:rsidR="008B4D04" w:rsidRDefault="00E213DC">
      <w:pPr>
        <w:numPr>
          <w:ilvl w:val="1"/>
          <w:numId w:val="4"/>
        </w:numPr>
        <w:ind w:right="0" w:hanging="989"/>
      </w:pPr>
      <w:r>
        <w:t xml:space="preserve">Исполнитель вправе отказать Заказчику в возврате Товара при невыполнении следующих условий: </w:t>
      </w:r>
    </w:p>
    <w:p w:rsidR="008B4D04" w:rsidRDefault="00E213DC">
      <w:pPr>
        <w:numPr>
          <w:ilvl w:val="3"/>
          <w:numId w:val="6"/>
        </w:numPr>
        <w:ind w:right="0" w:hanging="335"/>
      </w:pPr>
      <w:r>
        <w:t xml:space="preserve">сохранение товарного вида; </w:t>
      </w:r>
    </w:p>
    <w:p w:rsidR="008B4D04" w:rsidRDefault="00E213DC">
      <w:pPr>
        <w:numPr>
          <w:ilvl w:val="3"/>
          <w:numId w:val="6"/>
        </w:numPr>
        <w:ind w:right="0" w:hanging="335"/>
      </w:pPr>
      <w:r>
        <w:t xml:space="preserve">целостная заводская упаковка; </w:t>
      </w:r>
    </w:p>
    <w:p w:rsidR="008B4D04" w:rsidRDefault="00E213DC">
      <w:pPr>
        <w:numPr>
          <w:ilvl w:val="3"/>
          <w:numId w:val="6"/>
        </w:numPr>
        <w:ind w:right="0" w:hanging="335"/>
      </w:pPr>
      <w:r>
        <w:t>отсутствие посторонних надписей</w:t>
      </w:r>
      <w:r w:rsidR="00511404">
        <w:t>.</w:t>
      </w:r>
      <w:r>
        <w:t xml:space="preserve"> </w:t>
      </w:r>
    </w:p>
    <w:p w:rsidR="008B4D04" w:rsidRDefault="00E213DC">
      <w:pPr>
        <w:numPr>
          <w:ilvl w:val="1"/>
          <w:numId w:val="4"/>
        </w:numPr>
        <w:ind w:right="0" w:hanging="989"/>
      </w:pPr>
      <w:r>
        <w:t xml:space="preserve">При решении о Возврате: </w:t>
      </w:r>
    </w:p>
    <w:p w:rsidR="008B4D04" w:rsidRDefault="00E213DC">
      <w:pPr>
        <w:numPr>
          <w:ilvl w:val="3"/>
          <w:numId w:val="5"/>
        </w:numPr>
        <w:spacing w:after="25"/>
        <w:ind w:right="0" w:hanging="335"/>
      </w:pPr>
      <w:r>
        <w:t xml:space="preserve">Заказчик, получающий груз самовывозом со склада Исполнителя, должен доставить Товар Исполнителю в течение 7 календарных дней со дня принятого Исполнителем решения по Обращению. Кроме случаев, когда по решению Исполнителя не нужно физически возвращать Товар Исполнителю. </w:t>
      </w:r>
    </w:p>
    <w:p w:rsidR="008B4D04" w:rsidRDefault="00E213DC">
      <w:pPr>
        <w:numPr>
          <w:ilvl w:val="3"/>
          <w:numId w:val="5"/>
        </w:numPr>
        <w:ind w:right="0" w:hanging="335"/>
      </w:pPr>
      <w:r>
        <w:t xml:space="preserve">Заказчик, получающий груз транспортной компанией, должен отправить Товар Исполнителю в течение 7 календарных дней со дня принятого Исполнителем решения по Обращению. Кроме случаев, когда по решению Исполнителя не нужно физически возвращать Товар Исполнителю.  </w:t>
      </w:r>
    </w:p>
    <w:p w:rsidR="008B4D04" w:rsidRDefault="00E213DC">
      <w:pPr>
        <w:ind w:left="1738" w:right="0" w:firstLine="0"/>
      </w:pPr>
      <w:r>
        <w:t xml:space="preserve">При Возврате необходимо согласовать условия отправки Товара с Исполнителем. </w:t>
      </w:r>
    </w:p>
    <w:p w:rsidR="008B4D04" w:rsidRDefault="00E213DC">
      <w:pPr>
        <w:numPr>
          <w:ilvl w:val="1"/>
          <w:numId w:val="4"/>
        </w:numPr>
        <w:spacing w:after="38"/>
        <w:ind w:right="0" w:hanging="989"/>
      </w:pPr>
      <w:r>
        <w:t xml:space="preserve">Возврат стоимости проданного ранее Товара осуществляется: </w:t>
      </w:r>
    </w:p>
    <w:p w:rsidR="008B4D04" w:rsidRDefault="00E213DC">
      <w:pPr>
        <w:numPr>
          <w:ilvl w:val="3"/>
          <w:numId w:val="7"/>
        </w:numPr>
        <w:ind w:right="0" w:hanging="335"/>
      </w:pPr>
      <w:r>
        <w:t xml:space="preserve">если Товар принят Заказчиком на баланс, то обратным выкупом Товара с оформлением Документов (УПД); </w:t>
      </w:r>
    </w:p>
    <w:p w:rsidR="008B4D04" w:rsidRDefault="00E213DC">
      <w:pPr>
        <w:numPr>
          <w:ilvl w:val="3"/>
          <w:numId w:val="7"/>
        </w:numPr>
        <w:ind w:right="0" w:hanging="335"/>
      </w:pPr>
      <w:r>
        <w:t xml:space="preserve">если Товар не принят Заказчиком на баланс, то возврат оформляется Документами (ТОРГ-2, расходный документ УПД). </w:t>
      </w:r>
    </w:p>
    <w:p w:rsidR="008B4D04" w:rsidRDefault="00E213DC">
      <w:pPr>
        <w:numPr>
          <w:ilvl w:val="1"/>
          <w:numId w:val="4"/>
        </w:numPr>
        <w:spacing w:after="0" w:line="294" w:lineRule="auto"/>
        <w:ind w:right="0" w:hanging="989"/>
      </w:pPr>
      <w:r>
        <w:t xml:space="preserve">Исполнитель возмещает стоимость возвращенного Товара на основании полученных Документов, указанных в п.4.3, путём увеличения суммы депозита Заказчика. </w:t>
      </w:r>
    </w:p>
    <w:p w:rsidR="008B4D04" w:rsidRDefault="00E213DC">
      <w:pPr>
        <w:spacing w:after="52" w:line="259" w:lineRule="auto"/>
        <w:ind w:left="1080" w:right="0" w:firstLine="0"/>
        <w:jc w:val="left"/>
      </w:pPr>
      <w:r>
        <w:rPr>
          <w:sz w:val="8"/>
          <w:szCs w:val="8"/>
        </w:rPr>
        <w:t xml:space="preserve"> </w:t>
      </w:r>
    </w:p>
    <w:p w:rsidR="008B4D04" w:rsidRDefault="00E213DC">
      <w:pPr>
        <w:numPr>
          <w:ilvl w:val="0"/>
          <w:numId w:val="4"/>
        </w:numPr>
        <w:ind w:right="0" w:hanging="360"/>
      </w:pPr>
      <w:r>
        <w:t xml:space="preserve">Процедура уценки </w:t>
      </w:r>
    </w:p>
    <w:p w:rsidR="008B4D04" w:rsidRDefault="00E213DC">
      <w:pPr>
        <w:numPr>
          <w:ilvl w:val="1"/>
          <w:numId w:val="4"/>
        </w:numPr>
        <w:ind w:right="0" w:hanging="989"/>
      </w:pPr>
      <w:r>
        <w:t xml:space="preserve">По Обращению Заказчика с Исполнителем согласуется стоимость восстановительного ремонта. </w:t>
      </w:r>
    </w:p>
    <w:p w:rsidR="008B4D04" w:rsidRDefault="00E213DC">
      <w:pPr>
        <w:numPr>
          <w:ilvl w:val="1"/>
          <w:numId w:val="4"/>
        </w:numPr>
        <w:ind w:right="0" w:hanging="989"/>
      </w:pPr>
      <w:r>
        <w:t xml:space="preserve">Заказчик составляет акт выполненных работ, при этом право собственности на Товар считается переданным в момент завершения восстановительного ремонта. </w:t>
      </w:r>
    </w:p>
    <w:p w:rsidR="008B4D04" w:rsidRDefault="00E213DC">
      <w:pPr>
        <w:numPr>
          <w:ilvl w:val="1"/>
          <w:numId w:val="4"/>
        </w:numPr>
        <w:ind w:right="0" w:hanging="989"/>
      </w:pPr>
      <w:r>
        <w:t xml:space="preserve">Исполнитель компенсирует стоимость восстановительного ремонта на основании полученных от Заказчика документов (акт выполненных работ и УПД), путём увеличения суммы депозита Заказчика. </w:t>
      </w:r>
    </w:p>
    <w:p w:rsidR="008B4D04" w:rsidRDefault="00E213DC">
      <w:pPr>
        <w:spacing w:after="53" w:line="259" w:lineRule="auto"/>
        <w:ind w:left="427" w:right="0" w:firstLine="0"/>
        <w:jc w:val="left"/>
      </w:pPr>
      <w:r>
        <w:rPr>
          <w:sz w:val="8"/>
          <w:szCs w:val="8"/>
        </w:rPr>
        <w:t xml:space="preserve"> </w:t>
      </w:r>
    </w:p>
    <w:p w:rsidR="008B4D04" w:rsidRDefault="00E213DC">
      <w:pPr>
        <w:numPr>
          <w:ilvl w:val="0"/>
          <w:numId w:val="4"/>
        </w:numPr>
        <w:ind w:right="0" w:hanging="360"/>
      </w:pPr>
      <w:r>
        <w:t xml:space="preserve">Порядок разрешения споров </w:t>
      </w:r>
    </w:p>
    <w:p w:rsidR="008B4D04" w:rsidRDefault="00E213DC">
      <w:pPr>
        <w:numPr>
          <w:ilvl w:val="1"/>
          <w:numId w:val="4"/>
        </w:numPr>
        <w:ind w:right="0" w:hanging="989"/>
      </w:pPr>
      <w:r>
        <w:t xml:space="preserve">Споры и разногласия, возникающие между Сторонами в процессе исполнения настоящего Договора, подлежат разрешению путем переговоров.  </w:t>
      </w:r>
    </w:p>
    <w:p w:rsidR="008B4D04" w:rsidRDefault="00E213DC">
      <w:pPr>
        <w:numPr>
          <w:ilvl w:val="1"/>
          <w:numId w:val="4"/>
        </w:numPr>
        <w:ind w:right="0" w:hanging="989"/>
      </w:pPr>
      <w:r>
        <w:t xml:space="preserve">В случае невозможности разрешения споров путем переговоров Стороны, после реализации предусмотренной законодательством процедуры досудебного урегулирования разногласий, в течение двух недель передают их на рассмотрение в Арбитражный суд Московской области. </w:t>
      </w:r>
    </w:p>
    <w:p w:rsidR="008B4D04" w:rsidRDefault="00E213DC">
      <w:pPr>
        <w:spacing w:after="19" w:line="259" w:lineRule="auto"/>
        <w:ind w:left="427" w:right="0" w:firstLine="0"/>
        <w:jc w:val="left"/>
      </w:pPr>
      <w:r>
        <w:rPr>
          <w:sz w:val="14"/>
          <w:szCs w:val="14"/>
        </w:rPr>
        <w:t xml:space="preserve"> </w:t>
      </w:r>
    </w:p>
    <w:p w:rsidR="008B4D04" w:rsidRDefault="00E213DC">
      <w:pPr>
        <w:spacing w:after="54" w:line="259" w:lineRule="auto"/>
        <w:ind w:left="360" w:right="0" w:firstLine="0"/>
        <w:jc w:val="left"/>
      </w:pPr>
      <w:r>
        <w:rPr>
          <w:sz w:val="14"/>
          <w:szCs w:val="14"/>
        </w:rPr>
        <w:t xml:space="preserve"> </w:t>
      </w:r>
    </w:p>
    <w:p w:rsidR="008B4D04" w:rsidRDefault="00E213DC">
      <w:pPr>
        <w:ind w:right="0"/>
      </w:pPr>
      <w:r>
        <w:lastRenderedPageBreak/>
        <w:t>Генеральный директор ООО «</w:t>
      </w:r>
      <w:r w:rsidR="006D19D2">
        <w:t>Автопартс</w:t>
      </w:r>
      <w:r>
        <w:t xml:space="preserve">» </w:t>
      </w:r>
      <w:r w:rsidR="006D19D2">
        <w:t>Жданов А.В.</w:t>
      </w:r>
    </w:p>
    <w:p w:rsidR="008B4D04" w:rsidRDefault="00E213DC">
      <w:pPr>
        <w:spacing w:after="155"/>
        <w:ind w:right="0"/>
      </w:pPr>
      <w:r>
        <w:t xml:space="preserve">действующий на основании Устава </w:t>
      </w:r>
    </w:p>
    <w:p w:rsidR="00E213DC" w:rsidRDefault="00E213DC">
      <w:pPr>
        <w:spacing w:after="155"/>
        <w:ind w:right="0"/>
      </w:pPr>
    </w:p>
    <w:p w:rsidR="00E213DC" w:rsidRDefault="00E213DC">
      <w:pPr>
        <w:spacing w:after="155"/>
        <w:ind w:right="0"/>
      </w:pPr>
    </w:p>
    <w:p w:rsidR="00E213DC" w:rsidRDefault="00E213DC">
      <w:pPr>
        <w:spacing w:after="155"/>
        <w:ind w:right="0"/>
      </w:pPr>
    </w:p>
    <w:p w:rsidR="00E213DC" w:rsidRDefault="00E213DC">
      <w:pPr>
        <w:spacing w:after="155"/>
        <w:ind w:right="0"/>
      </w:pPr>
    </w:p>
    <w:p w:rsidR="00E213DC" w:rsidRDefault="00E213DC">
      <w:pPr>
        <w:spacing w:after="155"/>
        <w:ind w:right="0"/>
      </w:pPr>
    </w:p>
    <w:p w:rsidR="00E213DC" w:rsidRDefault="00E213DC">
      <w:pPr>
        <w:spacing w:after="155"/>
        <w:ind w:right="0"/>
      </w:pPr>
    </w:p>
    <w:p w:rsidR="00E213DC" w:rsidRDefault="00E213DC">
      <w:pPr>
        <w:spacing w:after="155"/>
        <w:ind w:right="0"/>
      </w:pPr>
    </w:p>
    <w:p w:rsidR="00E213DC" w:rsidRDefault="00E213DC">
      <w:pPr>
        <w:spacing w:after="155"/>
        <w:ind w:right="0"/>
      </w:pPr>
    </w:p>
    <w:p w:rsidR="00E213DC" w:rsidRDefault="00E213DC">
      <w:pPr>
        <w:spacing w:after="155"/>
        <w:ind w:right="0"/>
      </w:pPr>
    </w:p>
    <w:p w:rsidR="00E213DC" w:rsidRDefault="00E213DC">
      <w:pPr>
        <w:spacing w:after="155"/>
        <w:ind w:right="0"/>
      </w:pPr>
    </w:p>
    <w:p w:rsidR="00E213DC" w:rsidRDefault="00E213DC">
      <w:pPr>
        <w:spacing w:after="155"/>
        <w:ind w:right="0"/>
      </w:pPr>
    </w:p>
    <w:p w:rsidR="00E213DC" w:rsidRDefault="00E213DC">
      <w:pPr>
        <w:spacing w:after="155"/>
        <w:ind w:right="0"/>
      </w:pPr>
    </w:p>
    <w:p w:rsidR="00E213DC" w:rsidRDefault="00E213DC">
      <w:pPr>
        <w:spacing w:after="155"/>
        <w:ind w:right="0"/>
      </w:pPr>
    </w:p>
    <w:p w:rsidR="00E213DC" w:rsidRDefault="00E213DC">
      <w:pPr>
        <w:spacing w:after="155"/>
        <w:ind w:right="0"/>
      </w:pPr>
    </w:p>
    <w:p w:rsidR="00E213DC" w:rsidRDefault="00E213DC">
      <w:pPr>
        <w:spacing w:after="155"/>
        <w:ind w:right="0"/>
      </w:pPr>
    </w:p>
    <w:p w:rsidR="00E213DC" w:rsidRDefault="00E213DC">
      <w:pPr>
        <w:spacing w:after="155"/>
        <w:ind w:right="0"/>
      </w:pPr>
    </w:p>
    <w:p w:rsidR="00E213DC" w:rsidRDefault="00E213DC">
      <w:pPr>
        <w:spacing w:after="155"/>
        <w:ind w:right="0"/>
      </w:pPr>
    </w:p>
    <w:p w:rsidR="00E213DC" w:rsidRDefault="00E213DC">
      <w:pPr>
        <w:spacing w:after="155"/>
        <w:ind w:right="0"/>
      </w:pPr>
    </w:p>
    <w:p w:rsidR="00E213DC" w:rsidRDefault="00E213DC">
      <w:pPr>
        <w:spacing w:after="155"/>
        <w:ind w:right="0"/>
      </w:pPr>
    </w:p>
    <w:p w:rsidR="00E213DC" w:rsidRDefault="00E213DC">
      <w:pPr>
        <w:spacing w:after="155"/>
        <w:ind w:right="0"/>
      </w:pPr>
    </w:p>
    <w:p w:rsidR="00E213DC" w:rsidRDefault="00E213DC">
      <w:pPr>
        <w:spacing w:after="155"/>
        <w:ind w:right="0"/>
      </w:pPr>
    </w:p>
    <w:p w:rsidR="00E213DC" w:rsidRDefault="00E213DC">
      <w:pPr>
        <w:spacing w:after="155"/>
        <w:ind w:right="0"/>
      </w:pPr>
    </w:p>
    <w:p w:rsidR="00E213DC" w:rsidRDefault="00E213DC">
      <w:pPr>
        <w:spacing w:after="155"/>
        <w:ind w:right="0"/>
      </w:pPr>
    </w:p>
    <w:p w:rsidR="00E213DC" w:rsidRDefault="00E213DC">
      <w:pPr>
        <w:spacing w:after="155"/>
        <w:ind w:right="0"/>
      </w:pPr>
    </w:p>
    <w:p w:rsidR="00E213DC" w:rsidRDefault="00E213DC">
      <w:pPr>
        <w:spacing w:after="155"/>
        <w:ind w:right="0"/>
      </w:pPr>
    </w:p>
    <w:p w:rsidR="00E213DC" w:rsidRDefault="00E213DC">
      <w:pPr>
        <w:spacing w:after="155"/>
        <w:ind w:right="0"/>
      </w:pPr>
    </w:p>
    <w:p w:rsidR="00DA39C1" w:rsidRDefault="00DA39C1">
      <w:pPr>
        <w:spacing w:after="17" w:line="259" w:lineRule="auto"/>
        <w:ind w:left="150" w:right="148" w:firstLine="0"/>
        <w:jc w:val="center"/>
      </w:pPr>
    </w:p>
    <w:p w:rsidR="00DA39C1" w:rsidRDefault="00DA39C1">
      <w:pPr>
        <w:spacing w:after="17" w:line="259" w:lineRule="auto"/>
        <w:ind w:left="150" w:right="148" w:firstLine="0"/>
        <w:jc w:val="center"/>
      </w:pPr>
    </w:p>
    <w:p w:rsidR="00DA39C1" w:rsidRDefault="00DA39C1">
      <w:pPr>
        <w:spacing w:after="17" w:line="259" w:lineRule="auto"/>
        <w:ind w:left="150" w:right="148" w:firstLine="0"/>
        <w:jc w:val="center"/>
      </w:pPr>
    </w:p>
    <w:p w:rsidR="00DA39C1" w:rsidRDefault="00DA39C1">
      <w:pPr>
        <w:spacing w:after="17" w:line="259" w:lineRule="auto"/>
        <w:ind w:left="150" w:right="148" w:firstLine="0"/>
        <w:jc w:val="center"/>
      </w:pPr>
    </w:p>
    <w:p w:rsidR="008B4D04" w:rsidRDefault="00E213DC">
      <w:pPr>
        <w:spacing w:after="17" w:line="259" w:lineRule="auto"/>
        <w:ind w:left="150" w:right="148" w:firstLine="0"/>
        <w:jc w:val="center"/>
      </w:pPr>
      <w:r>
        <w:lastRenderedPageBreak/>
        <w:t xml:space="preserve">ПРАВИЛА НАЧИСЛЕНИЯ ПЛАТЫ ЗА ХРАНЕНИЕ </w:t>
      </w:r>
    </w:p>
    <w:p w:rsidR="008B4D04" w:rsidRDefault="00E213DC">
      <w:pPr>
        <w:spacing w:after="17" w:line="259" w:lineRule="auto"/>
        <w:ind w:left="150" w:right="142" w:firstLine="0"/>
        <w:jc w:val="center"/>
      </w:pPr>
      <w:r>
        <w:t xml:space="preserve">Приложение №3 к договору купли-продажи </w:t>
      </w:r>
    </w:p>
    <w:p w:rsidR="001F2288" w:rsidRDefault="00E213DC" w:rsidP="001F2288">
      <w:pPr>
        <w:spacing w:after="17" w:line="259" w:lineRule="auto"/>
        <w:ind w:left="150" w:right="142" w:firstLine="0"/>
        <w:jc w:val="center"/>
      </w:pPr>
      <w:r>
        <w:t>ОФ-01</w:t>
      </w:r>
    </w:p>
    <w:p w:rsidR="001F2288" w:rsidRDefault="001F2288">
      <w:pPr>
        <w:spacing w:after="17" w:line="259" w:lineRule="auto"/>
        <w:ind w:left="150" w:right="142" w:firstLine="0"/>
        <w:jc w:val="center"/>
      </w:pPr>
    </w:p>
    <w:p w:rsidR="008B4D04" w:rsidRDefault="00E213DC">
      <w:pPr>
        <w:spacing w:after="253" w:line="259" w:lineRule="auto"/>
        <w:ind w:left="0" w:right="0" w:firstLine="0"/>
        <w:jc w:val="left"/>
      </w:pPr>
      <w:r>
        <w:t xml:space="preserve"> </w:t>
      </w:r>
    </w:p>
    <w:p w:rsidR="008B4D04" w:rsidRDefault="00E213DC">
      <w:pPr>
        <w:numPr>
          <w:ilvl w:val="0"/>
          <w:numId w:val="8"/>
        </w:numPr>
        <w:ind w:right="0" w:hanging="360"/>
      </w:pPr>
      <w:r>
        <w:t xml:space="preserve">Расчет платы за хранение </w:t>
      </w:r>
    </w:p>
    <w:p w:rsidR="008B4D04" w:rsidRDefault="00E213DC">
      <w:pPr>
        <w:numPr>
          <w:ilvl w:val="1"/>
          <w:numId w:val="8"/>
        </w:numPr>
        <w:ind w:right="0" w:hanging="432"/>
      </w:pPr>
      <w:r>
        <w:t xml:space="preserve">Плата за сверхнормативное Хранение товара рассчитывается по каждой позиции в момент Передачи товара и включается в стоимость Товара. </w:t>
      </w:r>
    </w:p>
    <w:p w:rsidR="00916EE9" w:rsidRDefault="00916EE9" w:rsidP="00916EE9">
      <w:pPr>
        <w:ind w:left="777" w:right="0" w:firstLine="0"/>
      </w:pPr>
    </w:p>
    <w:p w:rsidR="008B4D04" w:rsidRDefault="00E213DC">
      <w:pPr>
        <w:spacing w:after="55" w:line="259" w:lineRule="auto"/>
        <w:ind w:left="792" w:right="0" w:firstLine="0"/>
        <w:jc w:val="left"/>
      </w:pPr>
      <w:r>
        <w:t xml:space="preserve"> </w:t>
      </w:r>
    </w:p>
    <w:p w:rsidR="008B4D04" w:rsidRDefault="00E213DC">
      <w:pPr>
        <w:numPr>
          <w:ilvl w:val="0"/>
          <w:numId w:val="8"/>
        </w:numPr>
        <w:ind w:right="0" w:hanging="360"/>
      </w:pPr>
      <w:r>
        <w:t xml:space="preserve">Условия начисления платы за хранение </w:t>
      </w:r>
    </w:p>
    <w:p w:rsidR="008B4D04" w:rsidRDefault="00E213DC">
      <w:pPr>
        <w:numPr>
          <w:ilvl w:val="1"/>
          <w:numId w:val="8"/>
        </w:numPr>
        <w:spacing w:after="53" w:line="259" w:lineRule="auto"/>
        <w:ind w:right="0" w:hanging="432"/>
      </w:pPr>
      <w:r>
        <w:t xml:space="preserve">Срок Хранения товара считается в днях, с момента Готовности товара к выдаче. </w:t>
      </w:r>
    </w:p>
    <w:p w:rsidR="008B4D04" w:rsidRDefault="00E213DC">
      <w:pPr>
        <w:numPr>
          <w:ilvl w:val="1"/>
          <w:numId w:val="8"/>
        </w:numPr>
        <w:ind w:right="0" w:hanging="432"/>
      </w:pPr>
      <w:r>
        <w:t xml:space="preserve">Плата за хранение начисляется в размере 0,1% в день от стоимости позиции Товара за период, начиная с момента превышения срока нормативного хранения товара до момента Передачи товара. </w:t>
      </w:r>
    </w:p>
    <w:p w:rsidR="008B4D04" w:rsidRDefault="00E213DC">
      <w:pPr>
        <w:spacing w:after="54" w:line="259" w:lineRule="auto"/>
        <w:ind w:left="0" w:right="0" w:firstLine="0"/>
        <w:jc w:val="left"/>
      </w:pPr>
      <w:r>
        <w:t xml:space="preserve"> </w:t>
      </w:r>
    </w:p>
    <w:p w:rsidR="006D19D2" w:rsidRDefault="006D19D2" w:rsidP="006D19D2">
      <w:pPr>
        <w:ind w:right="0"/>
      </w:pPr>
      <w:r>
        <w:t>Генеральный директор ООО «Автопартс» Жданов А.В.</w:t>
      </w:r>
    </w:p>
    <w:p w:rsidR="008B4D04" w:rsidRDefault="00E213DC">
      <w:pPr>
        <w:spacing w:after="155"/>
        <w:ind w:right="0"/>
      </w:pPr>
      <w:r>
        <w:t xml:space="preserve">действующий на основании Устава </w:t>
      </w:r>
    </w:p>
    <w:p w:rsidR="008B4D04" w:rsidRDefault="00E213DC" w:rsidP="00E213DC">
      <w:r>
        <w:t xml:space="preserve"> </w:t>
      </w:r>
      <w:r>
        <w:br w:type="page"/>
      </w:r>
    </w:p>
    <w:p w:rsidR="008B4D04" w:rsidRDefault="00E213DC">
      <w:pPr>
        <w:spacing w:after="17" w:line="259" w:lineRule="auto"/>
        <w:ind w:left="150" w:right="143" w:firstLine="0"/>
        <w:jc w:val="center"/>
      </w:pPr>
      <w:r>
        <w:lastRenderedPageBreak/>
        <w:t xml:space="preserve">ПРАВИЛА ИСПОЛЬЗОВАНИЯ  </w:t>
      </w:r>
    </w:p>
    <w:p w:rsidR="008B4D04" w:rsidRDefault="00E213DC">
      <w:pPr>
        <w:spacing w:after="17" w:line="259" w:lineRule="auto"/>
        <w:ind w:left="150" w:right="145" w:firstLine="0"/>
        <w:jc w:val="center"/>
      </w:pPr>
      <w:r>
        <w:t xml:space="preserve">ИНФОРМАЦИОННОГО РЕСУРСА «ВЕБ-СЕРВИС ПОИСКА ДЕТАЛИ» </w:t>
      </w:r>
    </w:p>
    <w:p w:rsidR="008B4D04" w:rsidRDefault="00E213DC">
      <w:pPr>
        <w:spacing w:after="16" w:line="259" w:lineRule="auto"/>
        <w:ind w:left="57" w:right="0" w:firstLine="0"/>
        <w:jc w:val="center"/>
      </w:pPr>
      <w:r>
        <w:t xml:space="preserve"> </w:t>
      </w:r>
    </w:p>
    <w:p w:rsidR="008B4D04" w:rsidRDefault="00E213DC">
      <w:pPr>
        <w:spacing w:after="17" w:line="259" w:lineRule="auto"/>
        <w:ind w:left="150" w:right="142" w:firstLine="0"/>
        <w:jc w:val="center"/>
      </w:pPr>
      <w:r>
        <w:t xml:space="preserve">Приложение № 4 к договору купли-продажи </w:t>
      </w:r>
    </w:p>
    <w:p w:rsidR="001F2288" w:rsidRDefault="00E213DC" w:rsidP="001F2288">
      <w:pPr>
        <w:spacing w:after="17" w:line="259" w:lineRule="auto"/>
        <w:ind w:left="150" w:right="142" w:firstLine="0"/>
        <w:jc w:val="center"/>
      </w:pPr>
      <w:r>
        <w:t>ОФ-01</w:t>
      </w:r>
    </w:p>
    <w:p w:rsidR="008B4D04" w:rsidRDefault="008B4D04">
      <w:pPr>
        <w:spacing w:after="218" w:line="259" w:lineRule="auto"/>
        <w:ind w:left="0" w:right="0" w:firstLine="0"/>
        <w:jc w:val="left"/>
      </w:pPr>
    </w:p>
    <w:p w:rsidR="008B4D04" w:rsidRDefault="00E213DC">
      <w:pPr>
        <w:spacing w:after="249" w:line="259" w:lineRule="auto"/>
        <w:ind w:left="0" w:right="0" w:firstLine="0"/>
        <w:jc w:val="left"/>
      </w:pPr>
      <w:r>
        <w:t xml:space="preserve"> </w:t>
      </w:r>
    </w:p>
    <w:p w:rsidR="008B4D04" w:rsidRDefault="00E213DC">
      <w:pPr>
        <w:numPr>
          <w:ilvl w:val="0"/>
          <w:numId w:val="9"/>
        </w:numPr>
        <w:ind w:right="0" w:hanging="360"/>
      </w:pPr>
      <w:r>
        <w:t xml:space="preserve">Общее описание  </w:t>
      </w:r>
    </w:p>
    <w:p w:rsidR="008B4D04" w:rsidRDefault="00E213DC">
      <w:pPr>
        <w:numPr>
          <w:ilvl w:val="1"/>
          <w:numId w:val="9"/>
        </w:numPr>
        <w:ind w:right="0" w:hanging="432"/>
      </w:pPr>
      <w:r>
        <w:t xml:space="preserve">Веб-сервис поиска детали – автоматизированный способ получения информации о наличии и цене Товара. </w:t>
      </w:r>
    </w:p>
    <w:p w:rsidR="008B4D04" w:rsidRDefault="00E213DC">
      <w:pPr>
        <w:numPr>
          <w:ilvl w:val="0"/>
          <w:numId w:val="9"/>
        </w:numPr>
        <w:ind w:right="0" w:hanging="360"/>
      </w:pPr>
      <w:r>
        <w:t xml:space="preserve">Условия использования  </w:t>
      </w:r>
    </w:p>
    <w:p w:rsidR="008B4D04" w:rsidRDefault="00E213DC">
      <w:pPr>
        <w:numPr>
          <w:ilvl w:val="1"/>
          <w:numId w:val="9"/>
        </w:numPr>
        <w:ind w:right="0" w:hanging="432"/>
      </w:pPr>
      <w:r>
        <w:t xml:space="preserve">Описанные ниже правила использования веб-сервиса распространяются на все автоматизированные способы получения информации и не распространяются на ручные запросы через браузер. </w:t>
      </w:r>
    </w:p>
    <w:p w:rsidR="008B4D04" w:rsidRDefault="00E213DC">
      <w:pPr>
        <w:numPr>
          <w:ilvl w:val="1"/>
          <w:numId w:val="9"/>
        </w:numPr>
        <w:ind w:right="0" w:hanging="432"/>
      </w:pPr>
      <w:r>
        <w:t xml:space="preserve">Исполнитель предоставляет право, а Заказчик обязуется использовать </w:t>
      </w:r>
      <w:proofErr w:type="spellStart"/>
      <w:r>
        <w:t>вебсервис</w:t>
      </w:r>
      <w:proofErr w:type="spellEnd"/>
      <w:r>
        <w:t xml:space="preserve"> поиска детали только в пределах лимита, указанного в настоящих Правилах. </w:t>
      </w:r>
    </w:p>
    <w:p w:rsidR="008B4D04" w:rsidRDefault="00E213DC">
      <w:pPr>
        <w:numPr>
          <w:ilvl w:val="1"/>
          <w:numId w:val="9"/>
        </w:numPr>
        <w:ind w:right="0" w:hanging="432"/>
      </w:pPr>
      <w:r>
        <w:t xml:space="preserve">Лимит использования веб-сервиса определяется как соотношение количества отправленных запросов к стоимости выкупленного у Исполнителя товара без НДС и устанавливается в размере 50 запросов на 500 рублей. </w:t>
      </w:r>
    </w:p>
    <w:p w:rsidR="008B4D04" w:rsidRDefault="00E213DC">
      <w:pPr>
        <w:numPr>
          <w:ilvl w:val="1"/>
          <w:numId w:val="9"/>
        </w:numPr>
        <w:ind w:right="0" w:hanging="432"/>
      </w:pPr>
      <w:r>
        <w:t>Штраф за использование веб-сервиса сверх лимита составляет 10 копеек за запрос; начисляется и списывается с баланса Заказчика. Заказчику по e-</w:t>
      </w:r>
      <w:proofErr w:type="spellStart"/>
      <w:r>
        <w:t>mail</w:t>
      </w:r>
      <w:proofErr w:type="spellEnd"/>
      <w:r>
        <w:t xml:space="preserve"> отправляется расчет начисленной суммы, при этом бумажные документы (акты) не предоставляются. </w:t>
      </w:r>
    </w:p>
    <w:p w:rsidR="008B4D04" w:rsidRDefault="00E213DC">
      <w:pPr>
        <w:spacing w:after="16" w:line="259" w:lineRule="auto"/>
        <w:ind w:left="0" w:right="0" w:firstLine="0"/>
        <w:jc w:val="left"/>
      </w:pPr>
      <w:r>
        <w:t xml:space="preserve"> </w:t>
      </w:r>
    </w:p>
    <w:p w:rsidR="008B4D04" w:rsidRDefault="00E213DC">
      <w:pPr>
        <w:spacing w:after="17" w:line="259" w:lineRule="auto"/>
        <w:ind w:left="0" w:right="0" w:firstLine="0"/>
        <w:jc w:val="left"/>
      </w:pPr>
      <w:r>
        <w:t xml:space="preserve"> </w:t>
      </w:r>
    </w:p>
    <w:p w:rsidR="008B4D04" w:rsidRDefault="00E213DC">
      <w:pPr>
        <w:spacing w:after="57" w:line="259" w:lineRule="auto"/>
        <w:ind w:left="0" w:right="0" w:firstLine="0"/>
        <w:jc w:val="left"/>
      </w:pPr>
      <w:r>
        <w:t xml:space="preserve"> </w:t>
      </w:r>
    </w:p>
    <w:p w:rsidR="006D19D2" w:rsidRDefault="006D19D2" w:rsidP="006D19D2">
      <w:pPr>
        <w:ind w:right="0"/>
      </w:pPr>
      <w:r>
        <w:t>Генеральный директор ООО «Автопартс» Жданов А.В.</w:t>
      </w:r>
    </w:p>
    <w:p w:rsidR="008B4D04" w:rsidRDefault="00E213DC">
      <w:pPr>
        <w:spacing w:after="155"/>
        <w:ind w:right="0"/>
      </w:pPr>
      <w:r>
        <w:t xml:space="preserve">действующий на основании Устава </w:t>
      </w:r>
    </w:p>
    <w:p w:rsidR="008B4D04" w:rsidRDefault="00E213DC">
      <w:pPr>
        <w:spacing w:after="122" w:line="259" w:lineRule="auto"/>
        <w:ind w:left="0" w:right="0" w:firstLine="0"/>
        <w:jc w:val="left"/>
      </w:pPr>
      <w:r>
        <w:rPr>
          <w:sz w:val="20"/>
          <w:szCs w:val="20"/>
        </w:rPr>
        <w:t xml:space="preserve">  </w:t>
      </w:r>
    </w:p>
    <w:p w:rsidR="008B4D04" w:rsidRDefault="00E213DC">
      <w:pPr>
        <w:spacing w:after="19" w:line="259" w:lineRule="auto"/>
        <w:ind w:left="0" w:right="0" w:firstLine="0"/>
        <w:jc w:val="left"/>
      </w:pPr>
      <w:r>
        <w:t xml:space="preserve"> </w:t>
      </w:r>
    </w:p>
    <w:p w:rsidR="008B4D04" w:rsidRDefault="00E213DC">
      <w:pPr>
        <w:spacing w:after="16" w:line="259" w:lineRule="auto"/>
        <w:ind w:left="0" w:right="0" w:firstLine="0"/>
        <w:jc w:val="left"/>
      </w:pPr>
      <w:r>
        <w:t xml:space="preserve"> </w:t>
      </w:r>
    </w:p>
    <w:p w:rsidR="008B4D04" w:rsidRDefault="00E213DC">
      <w:pPr>
        <w:spacing w:after="16" w:line="259" w:lineRule="auto"/>
        <w:ind w:left="0" w:right="0" w:firstLine="0"/>
        <w:jc w:val="left"/>
      </w:pPr>
      <w:r>
        <w:t xml:space="preserve"> </w:t>
      </w:r>
    </w:p>
    <w:p w:rsidR="008B4D04" w:rsidRDefault="00E213DC">
      <w:pPr>
        <w:spacing w:after="16" w:line="259" w:lineRule="auto"/>
        <w:ind w:left="0" w:right="0" w:firstLine="0"/>
        <w:jc w:val="left"/>
      </w:pPr>
      <w:r>
        <w:t xml:space="preserve"> </w:t>
      </w:r>
    </w:p>
    <w:p w:rsidR="008B4D04" w:rsidRDefault="00E213DC">
      <w:pPr>
        <w:spacing w:after="16" w:line="259" w:lineRule="auto"/>
        <w:ind w:left="0" w:right="0" w:firstLine="0"/>
        <w:jc w:val="left"/>
      </w:pPr>
      <w:r>
        <w:t xml:space="preserve"> </w:t>
      </w:r>
    </w:p>
    <w:p w:rsidR="008B4D04" w:rsidRDefault="00E213DC">
      <w:pPr>
        <w:spacing w:after="19" w:line="259" w:lineRule="auto"/>
        <w:ind w:left="0" w:right="0" w:firstLine="0"/>
        <w:jc w:val="left"/>
      </w:pPr>
      <w:r>
        <w:t xml:space="preserve"> </w:t>
      </w:r>
    </w:p>
    <w:p w:rsidR="008B4D04" w:rsidRDefault="00E213DC">
      <w:pPr>
        <w:spacing w:after="16" w:line="259" w:lineRule="auto"/>
        <w:ind w:left="0" w:right="0" w:firstLine="0"/>
        <w:jc w:val="left"/>
      </w:pPr>
      <w:r>
        <w:t xml:space="preserve"> </w:t>
      </w:r>
    </w:p>
    <w:p w:rsidR="008B4D04" w:rsidRDefault="00E213DC">
      <w:pPr>
        <w:spacing w:after="17" w:line="259" w:lineRule="auto"/>
        <w:ind w:left="0" w:right="0" w:firstLine="0"/>
        <w:jc w:val="left"/>
      </w:pPr>
      <w:r>
        <w:t xml:space="preserve"> </w:t>
      </w:r>
    </w:p>
    <w:p w:rsidR="008B4D04" w:rsidRDefault="00E213DC">
      <w:pPr>
        <w:spacing w:after="16" w:line="259" w:lineRule="auto"/>
        <w:ind w:left="0" w:right="0" w:firstLine="0"/>
        <w:jc w:val="left"/>
      </w:pPr>
      <w:r>
        <w:t xml:space="preserve"> </w:t>
      </w:r>
    </w:p>
    <w:p w:rsidR="008B4D04" w:rsidRDefault="00E213DC">
      <w:pPr>
        <w:spacing w:after="16" w:line="259" w:lineRule="auto"/>
        <w:ind w:left="0" w:right="0" w:firstLine="0"/>
        <w:jc w:val="left"/>
      </w:pPr>
      <w:r>
        <w:t xml:space="preserve"> </w:t>
      </w:r>
    </w:p>
    <w:p w:rsidR="008B4D04" w:rsidRDefault="00E213DC">
      <w:pPr>
        <w:spacing w:after="19" w:line="259" w:lineRule="auto"/>
        <w:ind w:left="0" w:right="0" w:firstLine="0"/>
        <w:jc w:val="left"/>
      </w:pPr>
      <w:r>
        <w:t xml:space="preserve"> </w:t>
      </w:r>
    </w:p>
    <w:p w:rsidR="008B4D04" w:rsidRDefault="00E213DC">
      <w:pPr>
        <w:spacing w:after="16" w:line="259" w:lineRule="auto"/>
        <w:ind w:left="0" w:right="0" w:firstLine="0"/>
        <w:jc w:val="left"/>
      </w:pPr>
      <w:r>
        <w:t xml:space="preserve"> </w:t>
      </w:r>
    </w:p>
    <w:p w:rsidR="008B4D04" w:rsidRDefault="00E213DC">
      <w:pPr>
        <w:spacing w:after="16" w:line="259" w:lineRule="auto"/>
        <w:ind w:left="0" w:right="0" w:firstLine="0"/>
        <w:jc w:val="left"/>
      </w:pPr>
      <w:r>
        <w:t xml:space="preserve"> </w:t>
      </w:r>
    </w:p>
    <w:p w:rsidR="008B4D04" w:rsidRDefault="00E213DC">
      <w:pPr>
        <w:spacing w:after="16" w:line="259" w:lineRule="auto"/>
        <w:ind w:left="0" w:right="0" w:firstLine="0"/>
        <w:jc w:val="left"/>
      </w:pPr>
      <w:r>
        <w:t xml:space="preserve"> </w:t>
      </w:r>
    </w:p>
    <w:p w:rsidR="008B4D04" w:rsidRDefault="00E213DC">
      <w:pPr>
        <w:spacing w:after="19" w:line="259" w:lineRule="auto"/>
        <w:ind w:left="0" w:right="0" w:firstLine="0"/>
        <w:jc w:val="left"/>
      </w:pPr>
      <w:r>
        <w:t xml:space="preserve"> </w:t>
      </w:r>
    </w:p>
    <w:p w:rsidR="008B4D04" w:rsidRDefault="00E213DC">
      <w:pPr>
        <w:spacing w:after="16" w:line="259" w:lineRule="auto"/>
        <w:ind w:left="57" w:right="0" w:firstLine="0"/>
        <w:jc w:val="center"/>
      </w:pPr>
      <w:r>
        <w:t xml:space="preserve">  </w:t>
      </w:r>
    </w:p>
    <w:p w:rsidR="008B4D04" w:rsidRDefault="00E213DC">
      <w:pPr>
        <w:spacing w:after="17" w:line="259" w:lineRule="auto"/>
        <w:ind w:left="150" w:right="148" w:firstLine="0"/>
        <w:jc w:val="center"/>
      </w:pPr>
      <w:r>
        <w:lastRenderedPageBreak/>
        <w:t xml:space="preserve">СИСТЕМА СКИДОК, ПРЕДОСТАВЛЯЕМЫХ ЗАКАЗЧИКУ </w:t>
      </w:r>
    </w:p>
    <w:p w:rsidR="008B4D04" w:rsidRDefault="00E213DC">
      <w:pPr>
        <w:spacing w:after="54" w:line="259" w:lineRule="auto"/>
        <w:ind w:left="57" w:right="0" w:firstLine="0"/>
        <w:jc w:val="center"/>
      </w:pPr>
      <w:r>
        <w:t xml:space="preserve"> </w:t>
      </w:r>
    </w:p>
    <w:p w:rsidR="008B4D04" w:rsidRDefault="00E213DC">
      <w:pPr>
        <w:spacing w:after="17" w:line="259" w:lineRule="auto"/>
        <w:ind w:left="150" w:right="142" w:firstLine="0"/>
        <w:jc w:val="center"/>
      </w:pPr>
      <w:r>
        <w:t xml:space="preserve">Приложение № 5 к договору купли-продажи </w:t>
      </w:r>
    </w:p>
    <w:p w:rsidR="008B4D04" w:rsidRDefault="00E213DC" w:rsidP="001F2288">
      <w:pPr>
        <w:spacing w:after="17" w:line="259" w:lineRule="auto"/>
        <w:ind w:left="150" w:right="142" w:firstLine="0"/>
        <w:jc w:val="center"/>
      </w:pPr>
      <w:r>
        <w:t>ОФ-01</w:t>
      </w:r>
    </w:p>
    <w:p w:rsidR="008B4D04" w:rsidRDefault="00E213DC">
      <w:pPr>
        <w:spacing w:after="19" w:line="259" w:lineRule="auto"/>
        <w:ind w:left="57" w:right="0" w:firstLine="0"/>
        <w:jc w:val="center"/>
      </w:pPr>
      <w:r>
        <w:t xml:space="preserve"> </w:t>
      </w:r>
    </w:p>
    <w:p w:rsidR="008B4D04" w:rsidRDefault="00E213DC">
      <w:pPr>
        <w:spacing w:after="53" w:line="259" w:lineRule="auto"/>
        <w:ind w:left="720" w:right="0" w:firstLine="0"/>
        <w:jc w:val="left"/>
      </w:pPr>
      <w:r>
        <w:t xml:space="preserve"> </w:t>
      </w:r>
    </w:p>
    <w:p w:rsidR="008B4D04" w:rsidRDefault="00E213DC">
      <w:pPr>
        <w:numPr>
          <w:ilvl w:val="0"/>
          <w:numId w:val="10"/>
        </w:numPr>
        <w:ind w:right="0" w:hanging="360"/>
      </w:pPr>
      <w:r>
        <w:t xml:space="preserve">Условия предоставления и расчет скидок </w:t>
      </w:r>
    </w:p>
    <w:p w:rsidR="008B4D04" w:rsidRDefault="00E213DC">
      <w:pPr>
        <w:spacing w:after="55" w:line="259" w:lineRule="auto"/>
        <w:ind w:left="0" w:right="0" w:firstLine="0"/>
        <w:jc w:val="left"/>
      </w:pPr>
      <w:r>
        <w:t xml:space="preserve"> </w:t>
      </w:r>
    </w:p>
    <w:p w:rsidR="008B4D04" w:rsidRDefault="00E213DC">
      <w:pPr>
        <w:numPr>
          <w:ilvl w:val="1"/>
          <w:numId w:val="10"/>
        </w:numPr>
        <w:ind w:right="0" w:hanging="360"/>
      </w:pPr>
      <w:bookmarkStart w:id="1" w:name="h.3dy6vkm" w:colFirst="0" w:colLast="0"/>
      <w:bookmarkEnd w:id="1"/>
      <w:r>
        <w:t xml:space="preserve">Первого числа каждого месяца скидка рассчитывается по максимальному месячному Объёму закупок Заказчика за предыдущие три календарных месяца. </w:t>
      </w:r>
    </w:p>
    <w:p w:rsidR="008B4D04" w:rsidRDefault="00E213DC">
      <w:pPr>
        <w:spacing w:after="16" w:line="259" w:lineRule="auto"/>
        <w:ind w:left="0" w:right="0" w:firstLine="0"/>
        <w:jc w:val="left"/>
      </w:pPr>
      <w:r>
        <w:t xml:space="preserve"> </w:t>
      </w:r>
    </w:p>
    <w:p w:rsidR="008B4D04" w:rsidRDefault="00E213DC">
      <w:pPr>
        <w:spacing w:after="51" w:line="259" w:lineRule="auto"/>
        <w:ind w:left="0" w:right="0" w:firstLine="0"/>
        <w:jc w:val="left"/>
      </w:pPr>
      <w:r>
        <w:t xml:space="preserve"> </w:t>
      </w:r>
    </w:p>
    <w:p w:rsidR="008B4D04" w:rsidRDefault="00E213DC">
      <w:pPr>
        <w:numPr>
          <w:ilvl w:val="0"/>
          <w:numId w:val="10"/>
        </w:numPr>
        <w:ind w:right="0" w:hanging="360"/>
      </w:pPr>
      <w:r>
        <w:t xml:space="preserve">Таблица скидок </w:t>
      </w:r>
    </w:p>
    <w:p w:rsidR="008B4D04" w:rsidRDefault="00E213DC">
      <w:pPr>
        <w:spacing w:after="0" w:line="259" w:lineRule="auto"/>
        <w:ind w:left="0" w:right="0" w:firstLine="0"/>
        <w:jc w:val="left"/>
      </w:pPr>
      <w:r>
        <w:t xml:space="preserve"> </w:t>
      </w:r>
    </w:p>
    <w:p w:rsidR="008B4D04" w:rsidRDefault="00E213DC">
      <w:pPr>
        <w:spacing w:after="16" w:line="259" w:lineRule="auto"/>
        <w:ind w:left="0" w:right="0" w:firstLine="0"/>
        <w:jc w:val="left"/>
      </w:pPr>
      <w:r>
        <w:t xml:space="preserve"> </w:t>
      </w:r>
    </w:p>
    <w:tbl>
      <w:tblPr>
        <w:tblStyle w:val="a5"/>
        <w:tblW w:w="935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16"/>
        <w:gridCol w:w="3117"/>
        <w:gridCol w:w="3117"/>
      </w:tblGrid>
      <w:tr w:rsidR="008B4D04">
        <w:tc>
          <w:tcPr>
            <w:tcW w:w="3116" w:type="dxa"/>
          </w:tcPr>
          <w:p w:rsidR="008B4D04" w:rsidRDefault="00E213DC">
            <w:pPr>
              <w:spacing w:after="16" w:line="259" w:lineRule="auto"/>
              <w:ind w:left="0" w:right="0" w:firstLine="0"/>
              <w:jc w:val="center"/>
            </w:pPr>
            <w:r>
              <w:t>Объем закупок от руб.</w:t>
            </w:r>
          </w:p>
        </w:tc>
        <w:tc>
          <w:tcPr>
            <w:tcW w:w="3117" w:type="dxa"/>
          </w:tcPr>
          <w:p w:rsidR="008B4D04" w:rsidRDefault="00E213DC">
            <w:pPr>
              <w:spacing w:after="16" w:line="259" w:lineRule="auto"/>
              <w:ind w:left="0" w:right="0" w:firstLine="0"/>
              <w:jc w:val="center"/>
            </w:pPr>
            <w:r>
              <w:t>Объем закупок до руб.</w:t>
            </w:r>
          </w:p>
        </w:tc>
        <w:tc>
          <w:tcPr>
            <w:tcW w:w="3117" w:type="dxa"/>
          </w:tcPr>
          <w:p w:rsidR="008B4D04" w:rsidRDefault="00E213DC">
            <w:pPr>
              <w:spacing w:after="16" w:line="259" w:lineRule="auto"/>
              <w:ind w:left="0" w:right="0" w:firstLine="0"/>
              <w:jc w:val="center"/>
            </w:pPr>
            <w:r>
              <w:t>Скидка %</w:t>
            </w:r>
          </w:p>
        </w:tc>
      </w:tr>
      <w:tr w:rsidR="008B4D04">
        <w:tc>
          <w:tcPr>
            <w:tcW w:w="3116" w:type="dxa"/>
          </w:tcPr>
          <w:p w:rsidR="008B4D04" w:rsidRDefault="00E213DC">
            <w:pPr>
              <w:spacing w:after="16" w:line="259" w:lineRule="auto"/>
              <w:ind w:left="0" w:right="0" w:firstLine="0"/>
              <w:jc w:val="center"/>
            </w:pPr>
            <w:r>
              <w:t>0</w:t>
            </w:r>
          </w:p>
        </w:tc>
        <w:tc>
          <w:tcPr>
            <w:tcW w:w="3117" w:type="dxa"/>
          </w:tcPr>
          <w:p w:rsidR="008B4D04" w:rsidRDefault="00E213DC">
            <w:pPr>
              <w:spacing w:after="16" w:line="259" w:lineRule="auto"/>
              <w:ind w:left="0" w:right="0" w:firstLine="0"/>
              <w:jc w:val="center"/>
            </w:pPr>
            <w:r>
              <w:t>50 000</w:t>
            </w:r>
          </w:p>
        </w:tc>
        <w:tc>
          <w:tcPr>
            <w:tcW w:w="3117" w:type="dxa"/>
          </w:tcPr>
          <w:p w:rsidR="008B4D04" w:rsidRDefault="00E213DC">
            <w:pPr>
              <w:spacing w:after="16" w:line="259" w:lineRule="auto"/>
              <w:ind w:left="0" w:right="0" w:firstLine="0"/>
              <w:jc w:val="center"/>
            </w:pPr>
            <w:r>
              <w:t>0</w:t>
            </w:r>
          </w:p>
        </w:tc>
      </w:tr>
      <w:tr w:rsidR="008B4D04">
        <w:tc>
          <w:tcPr>
            <w:tcW w:w="3116" w:type="dxa"/>
          </w:tcPr>
          <w:p w:rsidR="008B4D04" w:rsidRDefault="00E213DC">
            <w:pPr>
              <w:spacing w:after="16" w:line="259" w:lineRule="auto"/>
              <w:ind w:left="0" w:right="0" w:firstLine="0"/>
              <w:jc w:val="center"/>
            </w:pPr>
            <w:r>
              <w:t>50 000</w:t>
            </w:r>
          </w:p>
        </w:tc>
        <w:tc>
          <w:tcPr>
            <w:tcW w:w="3117" w:type="dxa"/>
          </w:tcPr>
          <w:p w:rsidR="008B4D04" w:rsidRDefault="00E213DC">
            <w:pPr>
              <w:spacing w:after="16" w:line="259" w:lineRule="auto"/>
              <w:ind w:left="0" w:right="0" w:firstLine="0"/>
              <w:jc w:val="center"/>
            </w:pPr>
            <w:r>
              <w:t>150 000</w:t>
            </w:r>
          </w:p>
        </w:tc>
        <w:tc>
          <w:tcPr>
            <w:tcW w:w="3117" w:type="dxa"/>
          </w:tcPr>
          <w:p w:rsidR="008B4D04" w:rsidRDefault="00E213DC">
            <w:pPr>
              <w:spacing w:after="16" w:line="259" w:lineRule="auto"/>
              <w:ind w:left="0" w:right="0" w:firstLine="0"/>
              <w:jc w:val="center"/>
            </w:pPr>
            <w:r>
              <w:t>1</w:t>
            </w:r>
          </w:p>
        </w:tc>
      </w:tr>
      <w:tr w:rsidR="008B4D04">
        <w:tc>
          <w:tcPr>
            <w:tcW w:w="3116" w:type="dxa"/>
          </w:tcPr>
          <w:p w:rsidR="008B4D04" w:rsidRDefault="00E213DC">
            <w:pPr>
              <w:spacing w:after="16" w:line="259" w:lineRule="auto"/>
              <w:ind w:left="0" w:right="0" w:firstLine="0"/>
              <w:jc w:val="center"/>
            </w:pPr>
            <w:r>
              <w:t>150 000</w:t>
            </w:r>
          </w:p>
        </w:tc>
        <w:tc>
          <w:tcPr>
            <w:tcW w:w="3117" w:type="dxa"/>
          </w:tcPr>
          <w:p w:rsidR="008B4D04" w:rsidRDefault="00E213DC">
            <w:pPr>
              <w:spacing w:after="16" w:line="259" w:lineRule="auto"/>
              <w:ind w:left="0" w:right="0" w:firstLine="0"/>
              <w:jc w:val="center"/>
            </w:pPr>
            <w:r>
              <w:t>300 000</w:t>
            </w:r>
          </w:p>
        </w:tc>
        <w:tc>
          <w:tcPr>
            <w:tcW w:w="3117" w:type="dxa"/>
          </w:tcPr>
          <w:p w:rsidR="008B4D04" w:rsidRDefault="00E213DC">
            <w:pPr>
              <w:spacing w:after="16" w:line="259" w:lineRule="auto"/>
              <w:ind w:left="0" w:right="0" w:firstLine="0"/>
              <w:jc w:val="center"/>
            </w:pPr>
            <w:r>
              <w:t>2</w:t>
            </w:r>
          </w:p>
        </w:tc>
      </w:tr>
      <w:tr w:rsidR="008B4D04">
        <w:tc>
          <w:tcPr>
            <w:tcW w:w="3116" w:type="dxa"/>
          </w:tcPr>
          <w:p w:rsidR="008B4D04" w:rsidRDefault="00E213DC">
            <w:pPr>
              <w:spacing w:after="16" w:line="259" w:lineRule="auto"/>
              <w:ind w:left="0" w:right="0" w:firstLine="0"/>
              <w:jc w:val="center"/>
            </w:pPr>
            <w:r>
              <w:t>300 000</w:t>
            </w:r>
          </w:p>
        </w:tc>
        <w:tc>
          <w:tcPr>
            <w:tcW w:w="3117" w:type="dxa"/>
          </w:tcPr>
          <w:p w:rsidR="008B4D04" w:rsidRDefault="00E213DC">
            <w:pPr>
              <w:spacing w:after="16" w:line="259" w:lineRule="auto"/>
              <w:ind w:left="0" w:right="0" w:firstLine="0"/>
              <w:jc w:val="center"/>
            </w:pPr>
            <w:r>
              <w:t>500 000</w:t>
            </w:r>
          </w:p>
        </w:tc>
        <w:tc>
          <w:tcPr>
            <w:tcW w:w="3117" w:type="dxa"/>
          </w:tcPr>
          <w:p w:rsidR="008B4D04" w:rsidRDefault="00E213DC">
            <w:pPr>
              <w:spacing w:after="16" w:line="259" w:lineRule="auto"/>
              <w:ind w:left="0" w:right="0" w:firstLine="0"/>
              <w:jc w:val="center"/>
            </w:pPr>
            <w:r>
              <w:t>3</w:t>
            </w:r>
          </w:p>
        </w:tc>
      </w:tr>
      <w:tr w:rsidR="008B4D04">
        <w:tc>
          <w:tcPr>
            <w:tcW w:w="3116" w:type="dxa"/>
          </w:tcPr>
          <w:p w:rsidR="008B4D04" w:rsidRDefault="00E213DC">
            <w:pPr>
              <w:spacing w:after="16" w:line="259" w:lineRule="auto"/>
              <w:ind w:left="0" w:right="0" w:firstLine="0"/>
              <w:jc w:val="center"/>
            </w:pPr>
            <w:r>
              <w:t>500 000</w:t>
            </w:r>
          </w:p>
        </w:tc>
        <w:tc>
          <w:tcPr>
            <w:tcW w:w="3117" w:type="dxa"/>
          </w:tcPr>
          <w:p w:rsidR="008B4D04" w:rsidRDefault="00E213DC">
            <w:pPr>
              <w:spacing w:after="16" w:line="259" w:lineRule="auto"/>
              <w:ind w:left="0" w:right="0" w:firstLine="0"/>
              <w:jc w:val="center"/>
            </w:pPr>
            <w:r>
              <w:t>750 000</w:t>
            </w:r>
          </w:p>
        </w:tc>
        <w:tc>
          <w:tcPr>
            <w:tcW w:w="3117" w:type="dxa"/>
          </w:tcPr>
          <w:p w:rsidR="008B4D04" w:rsidRDefault="00E213DC">
            <w:pPr>
              <w:spacing w:after="16" w:line="259" w:lineRule="auto"/>
              <w:ind w:left="0" w:right="0" w:firstLine="0"/>
              <w:jc w:val="center"/>
            </w:pPr>
            <w:r>
              <w:t>4</w:t>
            </w:r>
          </w:p>
        </w:tc>
      </w:tr>
      <w:tr w:rsidR="008B4D04">
        <w:tc>
          <w:tcPr>
            <w:tcW w:w="3116" w:type="dxa"/>
          </w:tcPr>
          <w:p w:rsidR="008B4D04" w:rsidRDefault="00E213DC">
            <w:pPr>
              <w:spacing w:after="16" w:line="259" w:lineRule="auto"/>
              <w:ind w:left="0" w:right="0" w:firstLine="0"/>
              <w:jc w:val="center"/>
            </w:pPr>
            <w:r>
              <w:t>750 000</w:t>
            </w:r>
          </w:p>
        </w:tc>
        <w:tc>
          <w:tcPr>
            <w:tcW w:w="3117" w:type="dxa"/>
          </w:tcPr>
          <w:p w:rsidR="008B4D04" w:rsidRDefault="00E213DC">
            <w:pPr>
              <w:spacing w:after="16" w:line="259" w:lineRule="auto"/>
              <w:ind w:left="0" w:right="0" w:firstLine="0"/>
              <w:jc w:val="center"/>
            </w:pPr>
            <w:r>
              <w:t>1 000 000</w:t>
            </w:r>
          </w:p>
        </w:tc>
        <w:tc>
          <w:tcPr>
            <w:tcW w:w="3117" w:type="dxa"/>
          </w:tcPr>
          <w:p w:rsidR="008B4D04" w:rsidRDefault="00E213DC">
            <w:pPr>
              <w:spacing w:after="16" w:line="259" w:lineRule="auto"/>
              <w:ind w:left="0" w:right="0" w:firstLine="0"/>
              <w:jc w:val="center"/>
            </w:pPr>
            <w:r>
              <w:t>5</w:t>
            </w:r>
          </w:p>
        </w:tc>
      </w:tr>
      <w:tr w:rsidR="008B4D04">
        <w:tc>
          <w:tcPr>
            <w:tcW w:w="3116" w:type="dxa"/>
          </w:tcPr>
          <w:p w:rsidR="008B4D04" w:rsidRDefault="00E213DC">
            <w:pPr>
              <w:spacing w:after="16" w:line="259" w:lineRule="auto"/>
              <w:ind w:left="0" w:right="0" w:firstLine="0"/>
              <w:jc w:val="center"/>
            </w:pPr>
            <w:r>
              <w:t>1 000 000</w:t>
            </w:r>
          </w:p>
        </w:tc>
        <w:tc>
          <w:tcPr>
            <w:tcW w:w="3117" w:type="dxa"/>
          </w:tcPr>
          <w:p w:rsidR="008B4D04" w:rsidRDefault="008B4D04">
            <w:pPr>
              <w:spacing w:after="16" w:line="259" w:lineRule="auto"/>
              <w:ind w:left="0" w:right="0" w:firstLine="0"/>
              <w:jc w:val="center"/>
            </w:pPr>
          </w:p>
        </w:tc>
        <w:tc>
          <w:tcPr>
            <w:tcW w:w="3117" w:type="dxa"/>
          </w:tcPr>
          <w:p w:rsidR="008B4D04" w:rsidRDefault="00E213DC">
            <w:pPr>
              <w:spacing w:after="16" w:line="259" w:lineRule="auto"/>
              <w:ind w:left="0" w:right="0" w:firstLine="0"/>
              <w:jc w:val="center"/>
            </w:pPr>
            <w:r>
              <w:t>6</w:t>
            </w:r>
          </w:p>
        </w:tc>
      </w:tr>
    </w:tbl>
    <w:p w:rsidR="008B4D04" w:rsidRDefault="008B4D04">
      <w:pPr>
        <w:spacing w:after="16" w:line="259" w:lineRule="auto"/>
        <w:ind w:left="0" w:right="0" w:firstLine="0"/>
        <w:jc w:val="left"/>
      </w:pPr>
    </w:p>
    <w:p w:rsidR="008B4D04" w:rsidRDefault="00E213DC">
      <w:pPr>
        <w:spacing w:after="54" w:line="259" w:lineRule="auto"/>
        <w:ind w:left="0" w:right="0" w:firstLine="0"/>
        <w:jc w:val="left"/>
      </w:pPr>
      <w:r>
        <w:t xml:space="preserve"> </w:t>
      </w:r>
    </w:p>
    <w:p w:rsidR="006D19D2" w:rsidRDefault="006D19D2" w:rsidP="006D19D2">
      <w:pPr>
        <w:ind w:right="0"/>
      </w:pPr>
      <w:r>
        <w:t>Генеральный директор ООО «Автопартс» Жданов А.В.</w:t>
      </w:r>
    </w:p>
    <w:p w:rsidR="008B4D04" w:rsidRDefault="00E213DC">
      <w:pPr>
        <w:ind w:right="0"/>
      </w:pPr>
      <w:r>
        <w:t xml:space="preserve">действующий на основании Устава </w:t>
      </w:r>
    </w:p>
    <w:p w:rsidR="008B4D04" w:rsidRDefault="00E213DC">
      <w:pPr>
        <w:spacing w:after="16" w:line="259" w:lineRule="auto"/>
        <w:ind w:left="0" w:right="0" w:firstLine="0"/>
        <w:jc w:val="left"/>
      </w:pPr>
      <w:r>
        <w:t xml:space="preserve">  </w:t>
      </w:r>
    </w:p>
    <w:p w:rsidR="008B4D04" w:rsidRDefault="00E213DC">
      <w:pPr>
        <w:spacing w:after="17" w:line="259" w:lineRule="auto"/>
        <w:ind w:left="0" w:right="0" w:firstLine="0"/>
        <w:jc w:val="left"/>
      </w:pPr>
      <w:r>
        <w:t xml:space="preserve"> </w:t>
      </w:r>
    </w:p>
    <w:p w:rsidR="008B4D04" w:rsidRDefault="00E213DC">
      <w:pPr>
        <w:spacing w:after="16" w:line="259" w:lineRule="auto"/>
        <w:ind w:left="0" w:right="0" w:firstLine="0"/>
        <w:jc w:val="left"/>
      </w:pPr>
      <w:r>
        <w:t xml:space="preserve"> </w:t>
      </w:r>
    </w:p>
    <w:p w:rsidR="008B4D04" w:rsidRDefault="00E213DC">
      <w:pPr>
        <w:spacing w:after="19" w:line="259" w:lineRule="auto"/>
        <w:ind w:left="0" w:right="0" w:firstLine="0"/>
        <w:jc w:val="left"/>
      </w:pPr>
      <w:r>
        <w:t xml:space="preserve"> </w:t>
      </w:r>
    </w:p>
    <w:p w:rsidR="008B4D04" w:rsidRDefault="00E213DC">
      <w:pPr>
        <w:spacing w:after="16" w:line="259" w:lineRule="auto"/>
        <w:ind w:left="0" w:right="0" w:firstLine="0"/>
        <w:jc w:val="left"/>
      </w:pPr>
      <w:r>
        <w:t xml:space="preserve"> </w:t>
      </w:r>
    </w:p>
    <w:p w:rsidR="008B4D04" w:rsidRDefault="00E213DC">
      <w:pPr>
        <w:spacing w:after="16" w:line="259" w:lineRule="auto"/>
        <w:ind w:left="0" w:right="0" w:firstLine="0"/>
        <w:jc w:val="left"/>
      </w:pPr>
      <w:r>
        <w:t xml:space="preserve"> </w:t>
      </w:r>
    </w:p>
    <w:p w:rsidR="008B4D04" w:rsidRDefault="008B4D04">
      <w:pPr>
        <w:ind w:left="1287" w:right="0" w:firstLine="0"/>
      </w:pPr>
    </w:p>
    <w:p w:rsidR="008B4D04" w:rsidRDefault="008B4D04">
      <w:pPr>
        <w:ind w:left="1287" w:right="0" w:firstLine="0"/>
      </w:pPr>
    </w:p>
    <w:p w:rsidR="008B4D04" w:rsidRDefault="008B4D04">
      <w:pPr>
        <w:ind w:left="1287" w:right="0" w:firstLine="0"/>
      </w:pPr>
    </w:p>
    <w:p w:rsidR="008B4D04" w:rsidRDefault="008B4D04">
      <w:pPr>
        <w:ind w:left="1287" w:right="0" w:firstLine="0"/>
      </w:pPr>
    </w:p>
    <w:p w:rsidR="008B4D04" w:rsidRDefault="008B4D04">
      <w:pPr>
        <w:ind w:left="1287" w:right="0" w:firstLine="0"/>
      </w:pPr>
    </w:p>
    <w:p w:rsidR="008B4D04" w:rsidRDefault="008B4D04">
      <w:pPr>
        <w:ind w:left="1287" w:right="0" w:firstLine="0"/>
      </w:pPr>
    </w:p>
    <w:p w:rsidR="008B4D04" w:rsidRDefault="008B4D04">
      <w:pPr>
        <w:ind w:left="1287" w:right="0" w:firstLine="0"/>
      </w:pPr>
    </w:p>
    <w:p w:rsidR="008B4D04" w:rsidRDefault="008B4D04">
      <w:pPr>
        <w:ind w:left="1287" w:right="0" w:firstLine="0"/>
      </w:pPr>
    </w:p>
    <w:p w:rsidR="008B4D04" w:rsidRDefault="008B4D04">
      <w:pPr>
        <w:ind w:left="1287" w:right="0" w:firstLine="0"/>
      </w:pPr>
    </w:p>
    <w:p w:rsidR="008B4D04" w:rsidRDefault="008B4D04">
      <w:pPr>
        <w:ind w:left="1287" w:right="0" w:firstLine="0"/>
      </w:pPr>
    </w:p>
    <w:p w:rsidR="008B4D04" w:rsidRDefault="008B4D04">
      <w:pPr>
        <w:ind w:left="1287" w:right="0" w:firstLine="0"/>
      </w:pPr>
    </w:p>
    <w:p w:rsidR="008B4D04" w:rsidRDefault="008B4D04">
      <w:pPr>
        <w:ind w:left="1287" w:right="0" w:firstLine="0"/>
      </w:pPr>
    </w:p>
    <w:p w:rsidR="00710EC5" w:rsidRDefault="00710EC5">
      <w:pPr>
        <w:ind w:left="1287" w:right="0" w:firstLine="0"/>
      </w:pPr>
    </w:p>
    <w:p w:rsidR="00710EC5" w:rsidRDefault="00710EC5">
      <w:pPr>
        <w:ind w:left="1287" w:right="0" w:firstLine="0"/>
      </w:pPr>
    </w:p>
    <w:p w:rsidR="008B4D04" w:rsidRDefault="00E213DC">
      <w:pPr>
        <w:ind w:left="1287" w:right="0" w:firstLine="0"/>
      </w:pPr>
      <w:r>
        <w:lastRenderedPageBreak/>
        <w:t xml:space="preserve">ПРАВИЛА СОГЛАСОВАНИЯ ВЗАИМОРАСЧЕТОВ МЕЖДУ СТОРОНАМИ </w:t>
      </w:r>
    </w:p>
    <w:p w:rsidR="008B4D04" w:rsidRDefault="00E213DC">
      <w:pPr>
        <w:spacing w:after="17" w:line="259" w:lineRule="auto"/>
        <w:ind w:left="150" w:right="142" w:firstLine="0"/>
        <w:jc w:val="center"/>
      </w:pPr>
      <w:r>
        <w:t xml:space="preserve">Приложение № 6 к договору купли-продажи </w:t>
      </w:r>
    </w:p>
    <w:p w:rsidR="001F2288" w:rsidRDefault="00E213DC" w:rsidP="001F2288">
      <w:pPr>
        <w:spacing w:after="17" w:line="259" w:lineRule="auto"/>
        <w:ind w:left="150" w:right="142" w:firstLine="0"/>
        <w:jc w:val="center"/>
      </w:pPr>
      <w:r>
        <w:t>ОФ-01</w:t>
      </w:r>
    </w:p>
    <w:p w:rsidR="008B4D04" w:rsidRDefault="008B4D04">
      <w:pPr>
        <w:spacing w:after="47" w:line="259" w:lineRule="auto"/>
        <w:ind w:left="3315" w:right="2589" w:firstLine="0"/>
        <w:jc w:val="center"/>
      </w:pPr>
    </w:p>
    <w:p w:rsidR="008B4D04" w:rsidRDefault="00E213DC">
      <w:pPr>
        <w:spacing w:after="51" w:line="259" w:lineRule="auto"/>
        <w:ind w:left="720" w:right="0" w:firstLine="0"/>
        <w:jc w:val="left"/>
      </w:pPr>
      <w:r>
        <w:t xml:space="preserve"> </w:t>
      </w:r>
    </w:p>
    <w:p w:rsidR="008B4D04" w:rsidRDefault="00E213DC">
      <w:pPr>
        <w:ind w:left="355" w:right="0" w:firstLine="0"/>
      </w:pPr>
      <w:r>
        <w:t xml:space="preserve">1. Сроки формирования </w:t>
      </w:r>
    </w:p>
    <w:p w:rsidR="008B4D04" w:rsidRDefault="00E213DC">
      <w:pPr>
        <w:ind w:left="1080" w:right="0" w:hanging="360"/>
      </w:pPr>
      <w:r>
        <w:t>1.1. Акты сверок взаиморасчетов формируются Исполнителем на основании взаиморасчетов по Заказчику не позднее 15 числа следующего месяца ежеквартально. (до 15 января, до</w:t>
      </w:r>
      <w:r w:rsidR="00710EC5">
        <w:t xml:space="preserve"> </w:t>
      </w:r>
      <w:r>
        <w:t xml:space="preserve">15 апреля, до 15 июля, до 15 октября). </w:t>
      </w:r>
    </w:p>
    <w:p w:rsidR="008B4D04" w:rsidRDefault="00E213DC">
      <w:pPr>
        <w:spacing w:after="52" w:line="259" w:lineRule="auto"/>
        <w:ind w:left="0" w:right="0" w:firstLine="0"/>
        <w:jc w:val="left"/>
      </w:pPr>
      <w:r>
        <w:t xml:space="preserve"> </w:t>
      </w:r>
    </w:p>
    <w:p w:rsidR="008B4D04" w:rsidRDefault="00E213DC">
      <w:pPr>
        <w:ind w:left="355" w:right="0" w:firstLine="0"/>
      </w:pPr>
      <w:r>
        <w:t xml:space="preserve">2. Порядок формирования и отправка </w:t>
      </w:r>
    </w:p>
    <w:p w:rsidR="008B4D04" w:rsidRDefault="00E213DC">
      <w:pPr>
        <w:numPr>
          <w:ilvl w:val="1"/>
          <w:numId w:val="10"/>
        </w:numPr>
        <w:ind w:right="0" w:hanging="360"/>
      </w:pPr>
      <w:r>
        <w:t>Исполнитель формирует и отправляет по электронной почте на адрес, указанный Заказчиком при регистрации на интернет-портале www.</w:t>
      </w:r>
      <w:r w:rsidR="006D19D2">
        <w:rPr>
          <w:lang w:val="en-US"/>
        </w:rPr>
        <w:t>avkorea</w:t>
      </w:r>
      <w:r>
        <w:t xml:space="preserve">.ru контрагентам в формате </w:t>
      </w:r>
      <w:proofErr w:type="spellStart"/>
      <w:r>
        <w:t>xls</w:t>
      </w:r>
      <w:proofErr w:type="spellEnd"/>
      <w:r>
        <w:t xml:space="preserve"> акт сверки взаиморасчетов. </w:t>
      </w:r>
    </w:p>
    <w:p w:rsidR="008B4D04" w:rsidRDefault="00E213DC">
      <w:pPr>
        <w:spacing w:after="53" w:line="259" w:lineRule="auto"/>
        <w:ind w:left="0" w:right="0" w:firstLine="0"/>
        <w:jc w:val="left"/>
      </w:pPr>
      <w:r>
        <w:t xml:space="preserve"> </w:t>
      </w:r>
    </w:p>
    <w:p w:rsidR="008B4D04" w:rsidRDefault="00E213DC">
      <w:pPr>
        <w:numPr>
          <w:ilvl w:val="0"/>
          <w:numId w:val="10"/>
        </w:numPr>
        <w:ind w:right="0" w:hanging="360"/>
      </w:pPr>
      <w:r>
        <w:t xml:space="preserve">Сроки получения ответа от Заказчика. Контроль. </w:t>
      </w:r>
    </w:p>
    <w:p w:rsidR="008B4D04" w:rsidRDefault="00E213DC">
      <w:pPr>
        <w:numPr>
          <w:ilvl w:val="1"/>
          <w:numId w:val="10"/>
        </w:numPr>
        <w:ind w:right="0" w:hanging="360"/>
      </w:pPr>
      <w:r>
        <w:t xml:space="preserve">Ответ от Заказчика на отправленный акт сверки ожидается Исполнителем в течение 5 рабочих дней с даты отправки.  </w:t>
      </w:r>
    </w:p>
    <w:p w:rsidR="008B4D04" w:rsidRDefault="00E213DC">
      <w:pPr>
        <w:numPr>
          <w:ilvl w:val="1"/>
          <w:numId w:val="10"/>
        </w:numPr>
        <w:ind w:right="0" w:hanging="360"/>
      </w:pPr>
      <w:r>
        <w:t xml:space="preserve">Если Исполнитель получает ответ от Заказчика с информацией о расхождении в акте сверки, то Исполнитель совместно с Заказчиком осуществляют проверку взаиморасчетов на предмет выявления имеющихся ошибок. </w:t>
      </w:r>
    </w:p>
    <w:p w:rsidR="008B4D04" w:rsidRDefault="00E213DC">
      <w:pPr>
        <w:numPr>
          <w:ilvl w:val="1"/>
          <w:numId w:val="10"/>
        </w:numPr>
        <w:ind w:right="0" w:hanging="360"/>
      </w:pPr>
      <w:r>
        <w:t xml:space="preserve">В случае неполучения ответа от Заказчика в установленный срок, Стороны считают данный акт сверки согласованным и единственно верным. Отсутствие ответа от Заказчика в установленный срок трактуется Исполнителем как согласие Заказчика с данными, указанными в акте сверки. </w:t>
      </w:r>
    </w:p>
    <w:p w:rsidR="008B4D04" w:rsidRDefault="00E213DC">
      <w:pPr>
        <w:numPr>
          <w:ilvl w:val="1"/>
          <w:numId w:val="10"/>
        </w:numPr>
        <w:ind w:right="0" w:hanging="360"/>
      </w:pPr>
      <w:r>
        <w:t xml:space="preserve">Подписание акта сверки взаиморасчетов на бумажном носителе не требуется. </w:t>
      </w:r>
    </w:p>
    <w:p w:rsidR="008B4D04" w:rsidRDefault="00E213DC">
      <w:pPr>
        <w:spacing w:after="19" w:line="259" w:lineRule="auto"/>
        <w:ind w:left="0" w:right="0" w:firstLine="0"/>
        <w:jc w:val="left"/>
      </w:pPr>
      <w:r>
        <w:t xml:space="preserve"> </w:t>
      </w:r>
    </w:p>
    <w:p w:rsidR="008B4D04" w:rsidRDefault="00E213DC">
      <w:pPr>
        <w:spacing w:after="54" w:line="259" w:lineRule="auto"/>
        <w:ind w:left="0" w:right="0" w:firstLine="0"/>
        <w:jc w:val="left"/>
      </w:pPr>
      <w:r>
        <w:t xml:space="preserve"> </w:t>
      </w:r>
    </w:p>
    <w:p w:rsidR="008B4D04" w:rsidRDefault="00E213DC">
      <w:pPr>
        <w:ind w:left="730" w:right="0" w:firstLine="0"/>
      </w:pPr>
      <w:r>
        <w:t>Генеральный директор ООО «</w:t>
      </w:r>
      <w:r w:rsidR="006D19D2">
        <w:t>Автопартс</w:t>
      </w:r>
      <w:r>
        <w:t xml:space="preserve">» </w:t>
      </w:r>
      <w:r w:rsidR="006D19D2">
        <w:t>Жданов А.В.</w:t>
      </w:r>
      <w:r>
        <w:t xml:space="preserve"> </w:t>
      </w:r>
    </w:p>
    <w:p w:rsidR="008B4D04" w:rsidRDefault="00E213DC">
      <w:pPr>
        <w:ind w:left="730" w:right="0" w:firstLine="0"/>
      </w:pPr>
      <w:r>
        <w:t xml:space="preserve">действующий на основании Устава </w:t>
      </w:r>
    </w:p>
    <w:p w:rsidR="008B4D04" w:rsidRDefault="00E213DC">
      <w:pPr>
        <w:spacing w:after="16" w:line="259" w:lineRule="auto"/>
        <w:ind w:left="0" w:right="0" w:firstLine="0"/>
        <w:jc w:val="left"/>
      </w:pPr>
      <w:r>
        <w:t xml:space="preserve"> </w:t>
      </w:r>
    </w:p>
    <w:p w:rsidR="008B4D04" w:rsidRDefault="00E213DC">
      <w:pPr>
        <w:spacing w:after="0" w:line="259" w:lineRule="auto"/>
        <w:ind w:left="0" w:right="0" w:firstLine="0"/>
        <w:jc w:val="left"/>
      </w:pPr>
      <w:r>
        <w:t xml:space="preserve"> </w:t>
      </w:r>
    </w:p>
    <w:sectPr w:rsidR="008B4D04">
      <w:pgSz w:w="11906" w:h="16838"/>
      <w:pgMar w:top="1135" w:right="844" w:bottom="1140" w:left="1702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81736"/>
    <w:multiLevelType w:val="multilevel"/>
    <w:tmpl w:val="297E291C"/>
    <w:lvl w:ilvl="0">
      <w:start w:val="4"/>
      <w:numFmt w:val="decimal"/>
      <w:lvlText w:val="%1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decimal"/>
      <w:lvlText w:val="%1.%2"/>
      <w:lvlJc w:val="left"/>
      <w:pPr>
        <w:ind w:left="720" w:firstLine="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decimal"/>
      <w:lvlText w:val="%1.%2.%3."/>
      <w:lvlJc w:val="left"/>
      <w:pPr>
        <w:ind w:left="1440" w:firstLine="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1" w15:restartNumberingAfterBreak="0">
    <w:nsid w:val="12C551DD"/>
    <w:multiLevelType w:val="multilevel"/>
    <w:tmpl w:val="9D4870C8"/>
    <w:lvl w:ilvl="0">
      <w:start w:val="1"/>
      <w:numFmt w:val="bullet"/>
      <w:lvlText w:val="•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720" w:firstLine="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bullet"/>
      <w:lvlText w:val="▪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ind w:left="1416" w:firstLine="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bullet"/>
      <w:lvlText w:val="o"/>
      <w:lvlJc w:val="left"/>
      <w:pPr>
        <w:ind w:left="2160" w:firstLine="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bullet"/>
      <w:lvlText w:val="▪"/>
      <w:lvlJc w:val="left"/>
      <w:pPr>
        <w:ind w:left="2880" w:firstLine="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ind w:left="3600" w:firstLine="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bullet"/>
      <w:lvlText w:val="o"/>
      <w:lvlJc w:val="left"/>
      <w:pPr>
        <w:ind w:left="4320" w:firstLine="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bullet"/>
      <w:lvlText w:val="▪"/>
      <w:lvlJc w:val="left"/>
      <w:pPr>
        <w:ind w:left="5040" w:firstLine="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2" w15:restartNumberingAfterBreak="0">
    <w:nsid w:val="16B00A4A"/>
    <w:multiLevelType w:val="multilevel"/>
    <w:tmpl w:val="C5FC110E"/>
    <w:lvl w:ilvl="0">
      <w:start w:val="2"/>
      <w:numFmt w:val="decimal"/>
      <w:lvlText w:val="%1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decimal"/>
      <w:lvlText w:val="%1.%2"/>
      <w:lvlJc w:val="left"/>
      <w:pPr>
        <w:ind w:left="720" w:firstLine="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decimal"/>
      <w:lvlText w:val="%1.%2.%3."/>
      <w:lvlJc w:val="left"/>
      <w:pPr>
        <w:ind w:left="1440" w:firstLine="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3" w15:restartNumberingAfterBreak="0">
    <w:nsid w:val="1DF576FD"/>
    <w:multiLevelType w:val="multilevel"/>
    <w:tmpl w:val="19620F40"/>
    <w:lvl w:ilvl="0">
      <w:start w:val="1"/>
      <w:numFmt w:val="bullet"/>
      <w:lvlText w:val="•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720" w:firstLine="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bullet"/>
      <w:lvlText w:val="▪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ind w:left="1416" w:firstLine="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bullet"/>
      <w:lvlText w:val="o"/>
      <w:lvlJc w:val="left"/>
      <w:pPr>
        <w:ind w:left="2160" w:firstLine="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bullet"/>
      <w:lvlText w:val="▪"/>
      <w:lvlJc w:val="left"/>
      <w:pPr>
        <w:ind w:left="2880" w:firstLine="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ind w:left="3600" w:firstLine="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bullet"/>
      <w:lvlText w:val="o"/>
      <w:lvlJc w:val="left"/>
      <w:pPr>
        <w:ind w:left="4320" w:firstLine="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bullet"/>
      <w:lvlText w:val="▪"/>
      <w:lvlJc w:val="left"/>
      <w:pPr>
        <w:ind w:left="5040" w:firstLine="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4" w15:restartNumberingAfterBreak="0">
    <w:nsid w:val="24947701"/>
    <w:multiLevelType w:val="multilevel"/>
    <w:tmpl w:val="4C4092AA"/>
    <w:lvl w:ilvl="0">
      <w:start w:val="1"/>
      <w:numFmt w:val="decimal"/>
      <w:lvlText w:val="%1."/>
      <w:lvlJc w:val="left"/>
      <w:pPr>
        <w:ind w:left="592" w:firstLine="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774" w:firstLine="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decimal"/>
      <w:lvlText w:val="%1.%2.%3."/>
      <w:lvlJc w:val="left"/>
      <w:pPr>
        <w:ind w:left="1416" w:firstLine="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ind w:left="1416" w:firstLine="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bullet"/>
      <w:lvlText w:val="o"/>
      <w:lvlJc w:val="left"/>
      <w:pPr>
        <w:ind w:left="2160" w:firstLine="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bullet"/>
      <w:lvlText w:val="▪"/>
      <w:lvlJc w:val="left"/>
      <w:pPr>
        <w:ind w:left="2880" w:firstLine="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ind w:left="3600" w:firstLine="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bullet"/>
      <w:lvlText w:val="o"/>
      <w:lvlJc w:val="left"/>
      <w:pPr>
        <w:ind w:left="4320" w:firstLine="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bullet"/>
      <w:lvlText w:val="▪"/>
      <w:lvlJc w:val="left"/>
      <w:pPr>
        <w:ind w:left="5040" w:firstLine="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5" w15:restartNumberingAfterBreak="0">
    <w:nsid w:val="26582DBB"/>
    <w:multiLevelType w:val="multilevel"/>
    <w:tmpl w:val="1A7EB1B0"/>
    <w:lvl w:ilvl="0">
      <w:start w:val="1"/>
      <w:numFmt w:val="decimal"/>
      <w:lvlText w:val="%1.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777" w:firstLine="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1440" w:firstLine="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160" w:firstLine="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2880" w:firstLine="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3600" w:firstLine="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4320" w:firstLine="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040" w:firstLine="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5760" w:firstLine="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6" w15:restartNumberingAfterBreak="0">
    <w:nsid w:val="297E0ECC"/>
    <w:multiLevelType w:val="multilevel"/>
    <w:tmpl w:val="93F00168"/>
    <w:lvl w:ilvl="0">
      <w:start w:val="1"/>
      <w:numFmt w:val="decimal"/>
      <w:lvlText w:val="%1.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7" w15:restartNumberingAfterBreak="0">
    <w:nsid w:val="2BE358D3"/>
    <w:multiLevelType w:val="multilevel"/>
    <w:tmpl w:val="D8502080"/>
    <w:lvl w:ilvl="0">
      <w:start w:val="1"/>
      <w:numFmt w:val="bullet"/>
      <w:lvlText w:val="•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720" w:firstLine="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bullet"/>
      <w:lvlText w:val="▪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ind w:left="1416" w:firstLine="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bullet"/>
      <w:lvlText w:val="o"/>
      <w:lvlJc w:val="left"/>
      <w:pPr>
        <w:ind w:left="2160" w:firstLine="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bullet"/>
      <w:lvlText w:val="▪"/>
      <w:lvlJc w:val="left"/>
      <w:pPr>
        <w:ind w:left="2880" w:firstLine="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ind w:left="3600" w:firstLine="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bullet"/>
      <w:lvlText w:val="o"/>
      <w:lvlJc w:val="left"/>
      <w:pPr>
        <w:ind w:left="4320" w:firstLine="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bullet"/>
      <w:lvlText w:val="▪"/>
      <w:lvlJc w:val="left"/>
      <w:pPr>
        <w:ind w:left="5040" w:firstLine="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8" w15:restartNumberingAfterBreak="0">
    <w:nsid w:val="2FD07AC5"/>
    <w:multiLevelType w:val="multilevel"/>
    <w:tmpl w:val="6284C1F6"/>
    <w:lvl w:ilvl="0">
      <w:start w:val="1"/>
      <w:numFmt w:val="bullet"/>
      <w:lvlText w:val="•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743" w:firstLine="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bullet"/>
      <w:lvlText w:val="▪"/>
      <w:lvlJc w:val="left"/>
      <w:pPr>
        <w:ind w:left="1126" w:firstLine="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ind w:left="1488" w:firstLine="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bullet"/>
      <w:lvlText w:val="o"/>
      <w:lvlJc w:val="left"/>
      <w:pPr>
        <w:ind w:left="2229" w:firstLine="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bullet"/>
      <w:lvlText w:val="▪"/>
      <w:lvlJc w:val="left"/>
      <w:pPr>
        <w:ind w:left="2949" w:firstLine="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ind w:left="3669" w:firstLine="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bullet"/>
      <w:lvlText w:val="o"/>
      <w:lvlJc w:val="left"/>
      <w:pPr>
        <w:ind w:left="4389" w:firstLine="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bullet"/>
      <w:lvlText w:val="▪"/>
      <w:lvlJc w:val="left"/>
      <w:pPr>
        <w:ind w:left="5109" w:firstLine="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9" w15:restartNumberingAfterBreak="0">
    <w:nsid w:val="35F00824"/>
    <w:multiLevelType w:val="multilevel"/>
    <w:tmpl w:val="05CCB01E"/>
    <w:lvl w:ilvl="0">
      <w:start w:val="1"/>
      <w:numFmt w:val="decimal"/>
      <w:lvlText w:val="%1."/>
      <w:lvlJc w:val="left"/>
      <w:pPr>
        <w:ind w:left="540" w:firstLine="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1065" w:firstLine="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decimal"/>
      <w:lvlText w:val="%1.%2.%3."/>
      <w:lvlJc w:val="left"/>
      <w:pPr>
        <w:ind w:left="1478" w:firstLine="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10" w15:restartNumberingAfterBreak="0">
    <w:nsid w:val="36EB15B4"/>
    <w:multiLevelType w:val="multilevel"/>
    <w:tmpl w:val="9648DD2A"/>
    <w:lvl w:ilvl="0">
      <w:start w:val="1"/>
      <w:numFmt w:val="decimal"/>
      <w:lvlText w:val="%1.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777" w:firstLine="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1440" w:firstLine="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160" w:firstLine="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2880" w:firstLine="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3600" w:firstLine="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4320" w:firstLine="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040" w:firstLine="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5760" w:firstLine="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11" w15:restartNumberingAfterBreak="0">
    <w:nsid w:val="47997021"/>
    <w:multiLevelType w:val="multilevel"/>
    <w:tmpl w:val="014ADE8E"/>
    <w:lvl w:ilvl="0">
      <w:start w:val="1"/>
      <w:numFmt w:val="bullet"/>
      <w:lvlText w:val="•"/>
      <w:lvlJc w:val="left"/>
      <w:pPr>
        <w:ind w:left="1352" w:firstLine="991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2072" w:firstLine="1712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792" w:firstLine="2432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512" w:firstLine="3152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232" w:firstLine="3872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952" w:firstLine="4592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672" w:firstLine="5312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392" w:firstLine="6032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112" w:firstLine="6752"/>
      </w:pPr>
      <w:rPr>
        <w:rFonts w:ascii="Arial" w:eastAsia="Arial" w:hAnsi="Arial" w:cs="Arial"/>
      </w:rPr>
    </w:lvl>
  </w:abstractNum>
  <w:abstractNum w:abstractNumId="12" w15:restartNumberingAfterBreak="0">
    <w:nsid w:val="5AF368DA"/>
    <w:multiLevelType w:val="multilevel"/>
    <w:tmpl w:val="6F84B6D0"/>
    <w:lvl w:ilvl="0">
      <w:start w:val="3"/>
      <w:numFmt w:val="decimal"/>
      <w:lvlText w:val="%1."/>
      <w:lvlJc w:val="left"/>
      <w:pPr>
        <w:ind w:left="540" w:firstLine="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1065" w:firstLine="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decimal"/>
      <w:lvlText w:val="%1.%2.%3."/>
      <w:lvlJc w:val="left"/>
      <w:pPr>
        <w:ind w:left="1416" w:firstLine="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13" w15:restartNumberingAfterBreak="0">
    <w:nsid w:val="73E86464"/>
    <w:multiLevelType w:val="hybridMultilevel"/>
    <w:tmpl w:val="A3625036"/>
    <w:lvl w:ilvl="0" w:tplc="04190001">
      <w:start w:val="1"/>
      <w:numFmt w:val="bullet"/>
      <w:lvlText w:val=""/>
      <w:lvlJc w:val="left"/>
      <w:pPr>
        <w:ind w:left="22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02" w:hanging="360"/>
      </w:pPr>
      <w:rPr>
        <w:rFonts w:ascii="Wingdings" w:hAnsi="Wingdings" w:hint="default"/>
      </w:rPr>
    </w:lvl>
  </w:abstractNum>
  <w:abstractNum w:abstractNumId="14" w15:restartNumberingAfterBreak="0">
    <w:nsid w:val="7B262FD5"/>
    <w:multiLevelType w:val="multilevel"/>
    <w:tmpl w:val="8BE2CE06"/>
    <w:lvl w:ilvl="0">
      <w:start w:val="1"/>
      <w:numFmt w:val="decimal"/>
      <w:lvlText w:val="%1.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1334" w:firstLine="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decimal"/>
      <w:lvlText w:val="%1.%2.%3."/>
      <w:lvlJc w:val="left"/>
      <w:pPr>
        <w:ind w:left="1416" w:firstLine="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ind w:left="1416" w:firstLine="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bullet"/>
      <w:lvlText w:val="o"/>
      <w:lvlJc w:val="left"/>
      <w:pPr>
        <w:ind w:left="2160" w:firstLine="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bullet"/>
      <w:lvlText w:val="▪"/>
      <w:lvlJc w:val="left"/>
      <w:pPr>
        <w:ind w:left="2880" w:firstLine="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ind w:left="3600" w:firstLine="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bullet"/>
      <w:lvlText w:val="o"/>
      <w:lvlJc w:val="left"/>
      <w:pPr>
        <w:ind w:left="4320" w:firstLine="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bullet"/>
      <w:lvlText w:val="▪"/>
      <w:lvlJc w:val="left"/>
      <w:pPr>
        <w:ind w:left="5040" w:firstLine="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vertAlign w:val="baseline"/>
      </w:rPr>
    </w:lvl>
  </w:abstractNum>
  <w:num w:numId="1">
    <w:abstractNumId w:val="4"/>
  </w:num>
  <w:num w:numId="2">
    <w:abstractNumId w:val="2"/>
  </w:num>
  <w:num w:numId="3">
    <w:abstractNumId w:val="12"/>
  </w:num>
  <w:num w:numId="4">
    <w:abstractNumId w:val="14"/>
  </w:num>
  <w:num w:numId="5">
    <w:abstractNumId w:val="7"/>
  </w:num>
  <w:num w:numId="6">
    <w:abstractNumId w:val="1"/>
  </w:num>
  <w:num w:numId="7">
    <w:abstractNumId w:val="3"/>
  </w:num>
  <w:num w:numId="8">
    <w:abstractNumId w:val="10"/>
  </w:num>
  <w:num w:numId="9">
    <w:abstractNumId w:val="5"/>
  </w:num>
  <w:num w:numId="10">
    <w:abstractNumId w:val="6"/>
  </w:num>
  <w:num w:numId="11">
    <w:abstractNumId w:val="9"/>
  </w:num>
  <w:num w:numId="12">
    <w:abstractNumId w:val="0"/>
  </w:num>
  <w:num w:numId="13">
    <w:abstractNumId w:val="8"/>
  </w:num>
  <w:num w:numId="14">
    <w:abstractNumId w:val="1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ru-RU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D04"/>
    <w:rsid w:val="001F2288"/>
    <w:rsid w:val="00207800"/>
    <w:rsid w:val="00511404"/>
    <w:rsid w:val="00591A86"/>
    <w:rsid w:val="00633E17"/>
    <w:rsid w:val="006D19D2"/>
    <w:rsid w:val="00710EC5"/>
    <w:rsid w:val="008B4D04"/>
    <w:rsid w:val="00916EE9"/>
    <w:rsid w:val="009512E4"/>
    <w:rsid w:val="00991737"/>
    <w:rsid w:val="00BE3608"/>
    <w:rsid w:val="00C03A03"/>
    <w:rsid w:val="00D17615"/>
    <w:rsid w:val="00D36674"/>
    <w:rsid w:val="00DA39C1"/>
    <w:rsid w:val="00E21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3C17C"/>
  <w15:docId w15:val="{6E37C240-597B-4804-9605-13656ED45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after="5" w:line="304" w:lineRule="auto"/>
        <w:ind w:left="10" w:right="1" w:hanging="1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6">
    <w:name w:val="Hyperlink"/>
    <w:basedOn w:val="a0"/>
    <w:uiPriority w:val="99"/>
    <w:unhideWhenUsed/>
    <w:rsid w:val="006D19D2"/>
    <w:rPr>
      <w:color w:val="0563C1" w:themeColor="hyperlink"/>
      <w:u w:val="single"/>
    </w:rPr>
  </w:style>
  <w:style w:type="character" w:customStyle="1" w:styleId="style1">
    <w:name w:val="style1"/>
    <w:basedOn w:val="a0"/>
    <w:rsid w:val="006D19D2"/>
  </w:style>
  <w:style w:type="paragraph" w:styleId="a7">
    <w:name w:val="List Paragraph"/>
    <w:basedOn w:val="a"/>
    <w:uiPriority w:val="34"/>
    <w:qFormat/>
    <w:rsid w:val="00916E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oza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vkorea.ru" TargetMode="External"/><Relationship Id="rId12" Type="http://schemas.openxmlformats.org/officeDocument/2006/relationships/hyperlink" Target="http://www.consultant.ru/popular/gkrf1/5_79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popular/gkrf1/5_79.html" TargetMode="External"/><Relationship Id="rId11" Type="http://schemas.openxmlformats.org/officeDocument/2006/relationships/hyperlink" Target="http://www.consultant.ru/popular/gkrf1/5_79.html" TargetMode="External"/><Relationship Id="rId5" Type="http://schemas.openxmlformats.org/officeDocument/2006/relationships/hyperlink" Target="http://www.consultant.ru/popular/gkrf1/5_79.html" TargetMode="External"/><Relationship Id="rId10" Type="http://schemas.openxmlformats.org/officeDocument/2006/relationships/hyperlink" Target="http://www.consultant.ru/popular/gkrf1/5_79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popular/gkrf1/5_79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14</Pages>
  <Words>3123</Words>
  <Characters>17807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10</cp:revision>
  <dcterms:created xsi:type="dcterms:W3CDTF">2016-05-30T13:24:00Z</dcterms:created>
  <dcterms:modified xsi:type="dcterms:W3CDTF">2016-11-21T15:06:00Z</dcterms:modified>
</cp:coreProperties>
</file>